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C71B0" w14:textId="78981C84" w:rsidR="00350444" w:rsidRPr="00350444" w:rsidRDefault="00000000" w:rsidP="00350444">
      <w:pPr>
        <w:pStyle w:val="Titre"/>
        <w:jc w:val="center"/>
        <w:rPr>
          <w:sz w:val="48"/>
        </w:rPr>
      </w:pPr>
      <w:r>
        <w:rPr>
          <w:sz w:val="48"/>
        </w:rPr>
        <w:t>Offre de service</w:t>
      </w:r>
      <w:r w:rsidR="00BE5F4C">
        <w:rPr>
          <w:sz w:val="48"/>
        </w:rPr>
        <w:t xml:space="preserve"> URG</w:t>
      </w:r>
      <w:r w:rsidR="00350444">
        <w:rPr>
          <w:sz w:val="48"/>
        </w:rPr>
        <w:t>I</w:t>
      </w:r>
      <w:r w:rsidR="00350444">
        <w:rPr>
          <w:sz w:val="48"/>
        </w:rPr>
        <w:br/>
        <w:t>Publication de données</w:t>
      </w:r>
    </w:p>
    <w:p w14:paraId="5B6997A0" w14:textId="6E253D3B" w:rsidR="00BE5F4C" w:rsidRDefault="00000000" w:rsidP="00BE5F4C">
      <w:pPr>
        <w:jc w:val="both"/>
      </w:pPr>
      <w:r>
        <w:t xml:space="preserve">La plateforme URGI </w:t>
      </w:r>
      <w:r w:rsidR="00BE5F4C">
        <w:t xml:space="preserve">propose des prestations de service pour la publication de données dans ces systèmes d'information, sous les conditions décrites dans </w:t>
      </w:r>
      <w:hyperlink r:id="rId11" w:history="1">
        <w:r w:rsidR="00BE5F4C" w:rsidRPr="00326272">
          <w:rPr>
            <w:rStyle w:val="Lienhypertexte"/>
          </w:rPr>
          <w:t>l’offre de service dédiée</w:t>
        </w:r>
      </w:hyperlink>
      <w:r w:rsidR="00BE5F4C">
        <w:t>.</w:t>
      </w:r>
    </w:p>
    <w:p w14:paraId="16494EF4" w14:textId="7A4A562F" w:rsidR="00BE5F4C" w:rsidRDefault="00BE5F4C" w:rsidP="00BE5F4C">
      <w:pPr>
        <w:jc w:val="both"/>
        <w:rPr>
          <w:szCs w:val="22"/>
        </w:rPr>
      </w:pPr>
      <w:r>
        <w:rPr>
          <w:szCs w:val="22"/>
        </w:rPr>
        <w:t xml:space="preserve">Pour faire une demande de prestation, le </w:t>
      </w:r>
      <w:r w:rsidRPr="00BE5F4C">
        <w:rPr>
          <w:szCs w:val="22"/>
        </w:rPr>
        <w:t xml:space="preserve">formulaire </w:t>
      </w:r>
      <w:r w:rsidR="00350444" w:rsidRPr="00BE5F4C">
        <w:rPr>
          <w:szCs w:val="22"/>
        </w:rPr>
        <w:t>ci-dessous</w:t>
      </w:r>
      <w:r w:rsidRPr="00BE5F4C">
        <w:rPr>
          <w:szCs w:val="22"/>
        </w:rPr>
        <w:t xml:space="preserve"> est à remplir et à envoyer au format PDF à </w:t>
      </w:r>
      <w:hyperlink r:id="rId12" w:history="1">
        <w:r w:rsidRPr="00015A88">
          <w:rPr>
            <w:rStyle w:val="Lienhypertexte"/>
            <w:szCs w:val="22"/>
          </w:rPr>
          <w:t>urgi-contact@inrae.fr</w:t>
        </w:r>
      </w:hyperlink>
      <w:r>
        <w:rPr>
          <w:szCs w:val="22"/>
        </w:rPr>
        <w:t xml:space="preserve"> </w:t>
      </w:r>
      <w:r w:rsidRPr="00BE5F4C">
        <w:rPr>
          <w:szCs w:val="22"/>
        </w:rPr>
        <w:t xml:space="preserve">avec pour objet </w:t>
      </w:r>
      <w:r w:rsidRPr="00350444">
        <w:rPr>
          <w:szCs w:val="22"/>
        </w:rPr>
        <w:t>"</w:t>
      </w:r>
      <w:r w:rsidRPr="00BE5F4C">
        <w:rPr>
          <w:b/>
          <w:bCs/>
          <w:szCs w:val="22"/>
        </w:rPr>
        <w:t>[ODS_URGI_DataPublication] Acronyme_du_projet</w:t>
      </w:r>
      <w:r w:rsidRPr="00BE5F4C">
        <w:rPr>
          <w:szCs w:val="22"/>
        </w:rPr>
        <w:t>"</w:t>
      </w:r>
    </w:p>
    <w:p w14:paraId="3E88E05F" w14:textId="77777777" w:rsidR="005260EA" w:rsidRDefault="005260EA" w:rsidP="00350444">
      <w:pPr>
        <w:jc w:val="both"/>
        <w:rPr>
          <w:b/>
          <w:bCs/>
          <w:szCs w:val="22"/>
        </w:rPr>
      </w:pPr>
    </w:p>
    <w:p w14:paraId="7C7A441A" w14:textId="6956B5C9" w:rsidR="00350444" w:rsidRDefault="00350444" w:rsidP="00350444">
      <w:pPr>
        <w:jc w:val="both"/>
        <w:rPr>
          <w:b/>
          <w:bCs/>
          <w:szCs w:val="22"/>
        </w:rPr>
      </w:pPr>
      <w:r w:rsidRPr="00BE5F4C">
        <w:rPr>
          <w:b/>
          <w:bCs/>
          <w:szCs w:val="22"/>
        </w:rPr>
        <w:t>Les données à intégrer d</w:t>
      </w:r>
      <w:r>
        <w:rPr>
          <w:b/>
          <w:bCs/>
          <w:szCs w:val="22"/>
        </w:rPr>
        <w:t xml:space="preserve">oivent </w:t>
      </w:r>
      <w:r w:rsidRPr="00BE5F4C">
        <w:rPr>
          <w:b/>
          <w:bCs/>
          <w:szCs w:val="22"/>
        </w:rPr>
        <w:t>impérativement être disponibles au moment de la soumission de la demande.</w:t>
      </w:r>
    </w:p>
    <w:p w14:paraId="2DFC1718" w14:textId="0BF7519B" w:rsidR="00350444" w:rsidRPr="00AA70E6" w:rsidRDefault="00350444" w:rsidP="00AA70E6">
      <w:pPr>
        <w:pStyle w:val="Titre1"/>
      </w:pPr>
      <w:r w:rsidRPr="00350444">
        <w:t>Parties prenantes</w:t>
      </w:r>
    </w:p>
    <w:tbl>
      <w:tblPr>
        <w:tblStyle w:val="Bordered-Accent1"/>
        <w:tblW w:w="9636" w:type="dxa"/>
        <w:tblLook w:val="04A0" w:firstRow="1" w:lastRow="0" w:firstColumn="1" w:lastColumn="0" w:noHBand="0" w:noVBand="1"/>
      </w:tblPr>
      <w:tblGrid>
        <w:gridCol w:w="4815"/>
        <w:gridCol w:w="4821"/>
      </w:tblGrid>
      <w:tr w:rsidR="00346987" w14:paraId="1D4E195D" w14:textId="77777777" w:rsidTr="00175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4C36AFDE" w14:textId="77777777" w:rsidR="00346987" w:rsidRPr="00350444" w:rsidRDefault="00000000">
            <w:pPr>
              <w:rPr>
                <w:rStyle w:val="Accentuationintense"/>
                <w:b/>
                <w:i w:val="0"/>
                <w:iCs w:val="0"/>
              </w:rPr>
            </w:pPr>
            <w:r w:rsidRPr="00350444">
              <w:rPr>
                <w:rStyle w:val="Accentuationintense"/>
                <w:b/>
                <w:i w:val="0"/>
                <w:iCs w:val="0"/>
              </w:rPr>
              <w:t>Demandeur</w:t>
            </w:r>
          </w:p>
        </w:tc>
        <w:tc>
          <w:tcPr>
            <w:tcW w:w="4821" w:type="dxa"/>
          </w:tcPr>
          <w:p w14:paraId="6905C471" w14:textId="77777777" w:rsidR="00346987" w:rsidRPr="00350444" w:rsidRDefault="00000000">
            <w:pPr>
              <w:spacing w:line="259" w:lineRule="auto"/>
              <w:cnfStyle w:val="100000000000" w:firstRow="1" w:lastRow="0" w:firstColumn="0" w:lastColumn="0" w:oddVBand="0" w:evenVBand="0" w:oddHBand="0" w:evenHBand="0" w:firstRowFirstColumn="0" w:firstRowLastColumn="0" w:lastRowFirstColumn="0" w:lastRowLastColumn="0"/>
              <w:rPr>
                <w:rStyle w:val="Accentuationintense"/>
                <w:b/>
                <w:i w:val="0"/>
                <w:iCs w:val="0"/>
              </w:rPr>
            </w:pPr>
            <w:r w:rsidRPr="00350444">
              <w:rPr>
                <w:rStyle w:val="Accentuationintense"/>
                <w:b/>
                <w:i w:val="0"/>
                <w:iCs w:val="0"/>
              </w:rPr>
              <w:t>URGI</w:t>
            </w:r>
          </w:p>
        </w:tc>
      </w:tr>
      <w:tr w:rsidR="00346987" w14:paraId="5F787724" w14:textId="77777777" w:rsidTr="00175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582FD75B" w14:textId="57E1BC4B" w:rsidR="00346987" w:rsidRDefault="00000000">
            <w:r>
              <w:rPr>
                <w:b/>
                <w:bCs/>
              </w:rPr>
              <w:t>Unité (nom + centre)</w:t>
            </w:r>
            <w:r w:rsidR="00350444">
              <w:rPr>
                <w:b/>
                <w:bCs/>
              </w:rPr>
              <w:t> :</w:t>
            </w:r>
          </w:p>
          <w:p w14:paraId="3E659E58" w14:textId="77777777" w:rsidR="00346987" w:rsidRDefault="00346987" w:rsidP="00350444">
            <w:pPr>
              <w:ind w:left="174"/>
            </w:pPr>
          </w:p>
          <w:p w14:paraId="1346BE60" w14:textId="77777777" w:rsidR="00350444" w:rsidRDefault="00350444" w:rsidP="00350444">
            <w:pPr>
              <w:ind w:left="174"/>
            </w:pPr>
          </w:p>
          <w:p w14:paraId="5B78591A" w14:textId="77777777" w:rsidR="00346987" w:rsidRDefault="00000000">
            <w:pPr>
              <w:rPr>
                <w:b/>
                <w:bCs/>
              </w:rPr>
            </w:pPr>
            <w:r>
              <w:rPr>
                <w:b/>
                <w:bCs/>
              </w:rPr>
              <w:t>Département INRAE :</w:t>
            </w:r>
          </w:p>
          <w:p w14:paraId="32FF310F" w14:textId="77777777" w:rsidR="00346987" w:rsidRPr="00350444" w:rsidRDefault="00346987" w:rsidP="00350444">
            <w:pPr>
              <w:ind w:left="174"/>
              <w:rPr>
                <w:bCs/>
              </w:rPr>
            </w:pPr>
          </w:p>
          <w:p w14:paraId="17E11C0D" w14:textId="77777777" w:rsidR="00350444" w:rsidRPr="00350444" w:rsidRDefault="00350444" w:rsidP="00350444">
            <w:pPr>
              <w:ind w:left="174"/>
              <w:rPr>
                <w:bCs/>
              </w:rPr>
            </w:pPr>
          </w:p>
          <w:p w14:paraId="0309D489" w14:textId="7F4A9C33" w:rsidR="00346987" w:rsidRDefault="00000000">
            <w:pPr>
              <w:rPr>
                <w:b/>
                <w:bCs/>
              </w:rPr>
            </w:pPr>
            <w:r>
              <w:rPr>
                <w:b/>
                <w:bCs/>
              </w:rPr>
              <w:t>Responsable d</w:t>
            </w:r>
            <w:r w:rsidR="00175472">
              <w:rPr>
                <w:b/>
                <w:bCs/>
              </w:rPr>
              <w:t>u projet</w:t>
            </w:r>
            <w:r>
              <w:rPr>
                <w:b/>
                <w:bCs/>
              </w:rPr>
              <w:t xml:space="preserve"> (nom + email) :</w:t>
            </w:r>
          </w:p>
          <w:p w14:paraId="2B2B3535" w14:textId="77777777" w:rsidR="00346987" w:rsidRDefault="00346987" w:rsidP="00350444">
            <w:pPr>
              <w:ind w:left="174"/>
            </w:pPr>
          </w:p>
          <w:p w14:paraId="73AC06B8" w14:textId="77777777" w:rsidR="00350444" w:rsidRDefault="00350444" w:rsidP="00350444">
            <w:pPr>
              <w:ind w:left="174"/>
            </w:pPr>
          </w:p>
          <w:p w14:paraId="33A4F6E4" w14:textId="73DFFC61" w:rsidR="00346987" w:rsidRDefault="00175472">
            <w:pPr>
              <w:rPr>
                <w:b/>
                <w:bCs/>
              </w:rPr>
            </w:pPr>
            <w:r>
              <w:rPr>
                <w:b/>
                <w:bCs/>
              </w:rPr>
              <w:t>Contact pour les données (nom + email) :</w:t>
            </w:r>
          </w:p>
          <w:p w14:paraId="5AA061FE" w14:textId="77777777" w:rsidR="00346987" w:rsidRPr="00350444" w:rsidRDefault="00346987" w:rsidP="00350444">
            <w:pPr>
              <w:ind w:left="174"/>
            </w:pPr>
          </w:p>
          <w:p w14:paraId="4A1CE6B1" w14:textId="77777777" w:rsidR="00350444" w:rsidRPr="00350444" w:rsidRDefault="00350444" w:rsidP="00350444">
            <w:pPr>
              <w:ind w:left="174"/>
            </w:pPr>
          </w:p>
          <w:p w14:paraId="55DC2CF5" w14:textId="77777777" w:rsidR="00346987" w:rsidRDefault="00000000">
            <w:r>
              <w:rPr>
                <w:b/>
                <w:bCs/>
              </w:rPr>
              <w:t>Directeur d’unité (nom + email) </w:t>
            </w:r>
            <w:r>
              <w:t>:</w:t>
            </w:r>
          </w:p>
          <w:p w14:paraId="709D5291" w14:textId="77777777" w:rsidR="00346987" w:rsidRDefault="00346987" w:rsidP="00350444">
            <w:pPr>
              <w:ind w:left="174"/>
            </w:pPr>
          </w:p>
          <w:p w14:paraId="7AB58B1E" w14:textId="77777777" w:rsidR="00350444" w:rsidRDefault="00350444"/>
        </w:tc>
        <w:tc>
          <w:tcPr>
            <w:tcW w:w="4821" w:type="dxa"/>
          </w:tcPr>
          <w:p w14:paraId="453F1180" w14:textId="77777777" w:rsidR="00350444" w:rsidRDefault="00000000" w:rsidP="00350444">
            <w:pPr>
              <w:cnfStyle w:val="000000100000" w:firstRow="0" w:lastRow="0" w:firstColumn="0" w:lastColumn="0" w:oddVBand="0" w:evenVBand="0" w:oddHBand="1" w:evenHBand="0" w:firstRowFirstColumn="0" w:firstRowLastColumn="0" w:lastRowFirstColumn="0" w:lastRowLastColumn="0"/>
              <w:rPr>
                <w:b/>
                <w:bCs/>
              </w:rPr>
            </w:pPr>
            <w:r>
              <w:rPr>
                <w:b/>
                <w:bCs/>
                <w:szCs w:val="22"/>
              </w:rPr>
              <w:t>Coordonnées :</w:t>
            </w:r>
          </w:p>
          <w:p w14:paraId="1C30170F" w14:textId="5EC1A0B4" w:rsidR="00346987" w:rsidRDefault="00000000" w:rsidP="00350444">
            <w:pPr>
              <w:ind w:left="175"/>
              <w:cnfStyle w:val="000000100000" w:firstRow="0" w:lastRow="0" w:firstColumn="0" w:lastColumn="0" w:oddVBand="0" w:evenVBand="0" w:oddHBand="1" w:evenHBand="0" w:firstRowFirstColumn="0" w:firstRowLastColumn="0" w:lastRowFirstColumn="0" w:lastRowLastColumn="0"/>
            </w:pPr>
            <w:r>
              <w:t xml:space="preserve">INRAE </w:t>
            </w:r>
            <w:r w:rsidR="00350444">
              <w:t>–</w:t>
            </w:r>
            <w:r>
              <w:t xml:space="preserve"> URGI</w:t>
            </w:r>
            <w:r w:rsidR="00350444">
              <w:t xml:space="preserve"> c</w:t>
            </w:r>
            <w:r>
              <w:t>entre de Versailles-Saclay</w:t>
            </w:r>
          </w:p>
          <w:p w14:paraId="7BF16706" w14:textId="77777777" w:rsidR="00346987" w:rsidRDefault="00000000" w:rsidP="00350444">
            <w:pPr>
              <w:ind w:left="175"/>
              <w:cnfStyle w:val="000000100000" w:firstRow="0" w:lastRow="0" w:firstColumn="0" w:lastColumn="0" w:oddVBand="0" w:evenVBand="0" w:oddHBand="1" w:evenHBand="0" w:firstRowFirstColumn="0" w:firstRowLastColumn="0" w:lastRowFirstColumn="0" w:lastRowLastColumn="0"/>
            </w:pPr>
            <w:r>
              <w:rPr>
                <w:szCs w:val="22"/>
              </w:rPr>
              <w:t>Route de Saint-Cyr, 78026 Versailles cedex</w:t>
            </w:r>
          </w:p>
          <w:p w14:paraId="770A4371" w14:textId="131C9C9B" w:rsidR="00346987" w:rsidRDefault="00350444" w:rsidP="00350444">
            <w:pPr>
              <w:ind w:left="175"/>
              <w:cnfStyle w:val="000000100000" w:firstRow="0" w:lastRow="0" w:firstColumn="0" w:lastColumn="0" w:oddVBand="0" w:evenVBand="0" w:oddHBand="1" w:evenHBand="0" w:firstRowFirstColumn="0" w:firstRowLastColumn="0" w:lastRowFirstColumn="0" w:lastRowLastColumn="0"/>
            </w:pPr>
            <w:r>
              <w:t xml:space="preserve">Contact : </w:t>
            </w:r>
            <w:hyperlink r:id="rId13" w:history="1">
              <w:r w:rsidRPr="002E7ACE">
                <w:rPr>
                  <w:rStyle w:val="Lienhypertexte"/>
                  <w:szCs w:val="22"/>
                </w:rPr>
                <w:t>urgi-contact@inrae.fr</w:t>
              </w:r>
            </w:hyperlink>
          </w:p>
          <w:p w14:paraId="5FCA4667" w14:textId="77777777" w:rsidR="00346987" w:rsidRDefault="00000000" w:rsidP="00350444">
            <w:pPr>
              <w:ind w:left="175"/>
              <w:cnfStyle w:val="000000100000" w:firstRow="0" w:lastRow="0" w:firstColumn="0" w:lastColumn="0" w:oddVBand="0" w:evenVBand="0" w:oddHBand="1" w:evenHBand="0" w:firstRowFirstColumn="0" w:firstRowLastColumn="0" w:lastRowFirstColumn="0" w:lastRowLastColumn="0"/>
              <w:rPr>
                <w:szCs w:val="22"/>
              </w:rPr>
            </w:pPr>
            <w:r>
              <w:rPr>
                <w:szCs w:val="22"/>
              </w:rPr>
              <w:t xml:space="preserve">Gestion : </w:t>
            </w:r>
            <w:hyperlink r:id="rId14">
              <w:r>
                <w:rPr>
                  <w:rStyle w:val="Lienhypertexte"/>
                </w:rPr>
                <w:t>gestion.urgi@inrae.fr</w:t>
              </w:r>
            </w:hyperlink>
          </w:p>
          <w:p w14:paraId="6DFBBD19" w14:textId="77777777" w:rsidR="00346987" w:rsidRDefault="00346987">
            <w:pPr>
              <w:cnfStyle w:val="000000100000" w:firstRow="0" w:lastRow="0" w:firstColumn="0" w:lastColumn="0" w:oddVBand="0" w:evenVBand="0" w:oddHBand="1" w:evenHBand="0" w:firstRowFirstColumn="0" w:firstRowLastColumn="0" w:lastRowFirstColumn="0" w:lastRowLastColumn="0"/>
            </w:pPr>
          </w:p>
          <w:p w14:paraId="6D92668F" w14:textId="7079B43E" w:rsidR="00346987" w:rsidRDefault="00000000">
            <w:pPr>
              <w:cnfStyle w:val="000000100000" w:firstRow="0" w:lastRow="0" w:firstColumn="0" w:lastColumn="0" w:oddVBand="0" w:evenVBand="0" w:oddHBand="1" w:evenHBand="0" w:firstRowFirstColumn="0" w:firstRowLastColumn="0" w:lastRowFirstColumn="0" w:lastRowLastColumn="0"/>
              <w:rPr>
                <w:b/>
                <w:bCs/>
              </w:rPr>
            </w:pPr>
            <w:r>
              <w:rPr>
                <w:b/>
                <w:bCs/>
              </w:rPr>
              <w:t xml:space="preserve">Pilote du service </w:t>
            </w:r>
            <w:r w:rsidR="00350444">
              <w:rPr>
                <w:b/>
                <w:bCs/>
              </w:rPr>
              <w:t>données</w:t>
            </w:r>
            <w:r>
              <w:rPr>
                <w:b/>
                <w:bCs/>
              </w:rPr>
              <w:t> :</w:t>
            </w:r>
          </w:p>
          <w:p w14:paraId="24756D2B" w14:textId="79F69301" w:rsidR="00346987" w:rsidRDefault="00350444" w:rsidP="00350444">
            <w:pPr>
              <w:ind w:left="175"/>
              <w:cnfStyle w:val="000000100000" w:firstRow="0" w:lastRow="0" w:firstColumn="0" w:lastColumn="0" w:oddVBand="0" w:evenVBand="0" w:oddHBand="1" w:evenHBand="0" w:firstRowFirstColumn="0" w:firstRowLastColumn="0" w:lastRowFirstColumn="0" w:lastRowLastColumn="0"/>
            </w:pPr>
            <w:r>
              <w:t>Célia Michotey</w:t>
            </w:r>
          </w:p>
          <w:p w14:paraId="47E9CFC8" w14:textId="1AC435DB" w:rsidR="00346987" w:rsidRDefault="00000000" w:rsidP="00350444">
            <w:pPr>
              <w:ind w:left="175"/>
              <w:cnfStyle w:val="000000100000" w:firstRow="0" w:lastRow="0" w:firstColumn="0" w:lastColumn="0" w:oddVBand="0" w:evenVBand="0" w:oddHBand="1" w:evenHBand="0" w:firstRowFirstColumn="0" w:firstRowLastColumn="0" w:lastRowFirstColumn="0" w:lastRowLastColumn="0"/>
            </w:pPr>
            <w:hyperlink r:id="rId15" w:history="1">
              <w:r w:rsidR="00350444" w:rsidRPr="002E7ACE">
                <w:rPr>
                  <w:rStyle w:val="Lienhypertexte"/>
                </w:rPr>
                <w:t>celia.michotey@inrae.fr</w:t>
              </w:r>
            </w:hyperlink>
          </w:p>
          <w:p w14:paraId="5EF853A2" w14:textId="77777777" w:rsidR="00350444" w:rsidRDefault="00350444" w:rsidP="00350444">
            <w:pPr>
              <w:cnfStyle w:val="000000100000" w:firstRow="0" w:lastRow="0" w:firstColumn="0" w:lastColumn="0" w:oddVBand="0" w:evenVBand="0" w:oddHBand="1" w:evenHBand="0" w:firstRowFirstColumn="0" w:firstRowLastColumn="0" w:lastRowFirstColumn="0" w:lastRowLastColumn="0"/>
            </w:pPr>
          </w:p>
          <w:p w14:paraId="3F366A04" w14:textId="77777777" w:rsidR="00346987" w:rsidRDefault="00000000">
            <w:pPr>
              <w:cnfStyle w:val="000000100000" w:firstRow="0" w:lastRow="0" w:firstColumn="0" w:lastColumn="0" w:oddVBand="0" w:evenVBand="0" w:oddHBand="1" w:evenHBand="0" w:firstRowFirstColumn="0" w:firstRowLastColumn="0" w:lastRowFirstColumn="0" w:lastRowLastColumn="0"/>
              <w:rPr>
                <w:b/>
              </w:rPr>
            </w:pPr>
            <w:r>
              <w:rPr>
                <w:b/>
                <w:bCs/>
                <w:szCs w:val="22"/>
              </w:rPr>
              <w:t>Coordinateur opérationnel des services</w:t>
            </w:r>
          </w:p>
          <w:p w14:paraId="258DFB10" w14:textId="77777777" w:rsidR="00346987" w:rsidRDefault="00000000" w:rsidP="00350444">
            <w:pPr>
              <w:ind w:left="708" w:hanging="533"/>
              <w:cnfStyle w:val="000000100000" w:firstRow="0" w:lastRow="0" w:firstColumn="0" w:lastColumn="0" w:oddVBand="0" w:evenVBand="0" w:oddHBand="1" w:evenHBand="0" w:firstRowFirstColumn="0" w:firstRowLastColumn="0" w:lastRowFirstColumn="0" w:lastRowLastColumn="0"/>
              <w:rPr>
                <w:szCs w:val="22"/>
              </w:rPr>
            </w:pPr>
            <w:r>
              <w:t>Raphaël</w:t>
            </w:r>
            <w:r>
              <w:rPr>
                <w:szCs w:val="22"/>
              </w:rPr>
              <w:t xml:space="preserve"> Flores</w:t>
            </w:r>
          </w:p>
          <w:p w14:paraId="52E565F6" w14:textId="77777777" w:rsidR="00346987" w:rsidRDefault="00000000" w:rsidP="00350444">
            <w:pPr>
              <w:ind w:left="708" w:hanging="533"/>
              <w:cnfStyle w:val="000000100000" w:firstRow="0" w:lastRow="0" w:firstColumn="0" w:lastColumn="0" w:oddVBand="0" w:evenVBand="0" w:oddHBand="1" w:evenHBand="0" w:firstRowFirstColumn="0" w:firstRowLastColumn="0" w:lastRowFirstColumn="0" w:lastRowLastColumn="0"/>
            </w:pPr>
            <w:hyperlink r:id="rId16" w:history="1">
              <w:r>
                <w:rPr>
                  <w:rStyle w:val="Lienhypertexte"/>
                </w:rPr>
                <w:t>raphael.flores@inrae.fr</w:t>
              </w:r>
            </w:hyperlink>
          </w:p>
          <w:p w14:paraId="45855D57" w14:textId="77777777" w:rsidR="00346987" w:rsidRDefault="00346987">
            <w:pPr>
              <w:cnfStyle w:val="000000100000" w:firstRow="0" w:lastRow="0" w:firstColumn="0" w:lastColumn="0" w:oddVBand="0" w:evenVBand="0" w:oddHBand="1" w:evenHBand="0" w:firstRowFirstColumn="0" w:firstRowLastColumn="0" w:lastRowFirstColumn="0" w:lastRowLastColumn="0"/>
            </w:pPr>
          </w:p>
          <w:p w14:paraId="285ABDAE" w14:textId="77777777" w:rsidR="00346987" w:rsidRDefault="00000000">
            <w:pPr>
              <w:cnfStyle w:val="000000100000" w:firstRow="0" w:lastRow="0" w:firstColumn="0" w:lastColumn="0" w:oddVBand="0" w:evenVBand="0" w:oddHBand="1" w:evenHBand="0" w:firstRowFirstColumn="0" w:firstRowLastColumn="0" w:lastRowFirstColumn="0" w:lastRowLastColumn="0"/>
            </w:pPr>
            <w:r>
              <w:rPr>
                <w:b/>
                <w:bCs/>
                <w:szCs w:val="22"/>
              </w:rPr>
              <w:t>Coordinateur scientifique des services</w:t>
            </w:r>
          </w:p>
          <w:p w14:paraId="3C2B8557" w14:textId="77777777" w:rsidR="00346987" w:rsidRDefault="00000000" w:rsidP="00350444">
            <w:pPr>
              <w:ind w:left="708" w:hanging="533"/>
              <w:cnfStyle w:val="000000100000" w:firstRow="0" w:lastRow="0" w:firstColumn="0" w:lastColumn="0" w:oddVBand="0" w:evenVBand="0" w:oddHBand="1" w:evenHBand="0" w:firstRowFirstColumn="0" w:firstRowLastColumn="0" w:lastRowFirstColumn="0" w:lastRowLastColumn="0"/>
              <w:rPr>
                <w:b/>
                <w:bCs/>
                <w:szCs w:val="22"/>
              </w:rPr>
            </w:pPr>
            <w:r>
              <w:t>Michaël</w:t>
            </w:r>
            <w:r>
              <w:rPr>
                <w:szCs w:val="22"/>
              </w:rPr>
              <w:t xml:space="preserve"> Alaux</w:t>
            </w:r>
          </w:p>
          <w:p w14:paraId="6CA73F3B" w14:textId="24E9868E" w:rsidR="00346987" w:rsidRPr="00350444" w:rsidRDefault="00000000" w:rsidP="00350444">
            <w:pPr>
              <w:ind w:left="708" w:hanging="533"/>
              <w:cnfStyle w:val="000000100000" w:firstRow="0" w:lastRow="0" w:firstColumn="0" w:lastColumn="0" w:oddVBand="0" w:evenVBand="0" w:oddHBand="1" w:evenHBand="0" w:firstRowFirstColumn="0" w:firstRowLastColumn="0" w:lastRowFirstColumn="0" w:lastRowLastColumn="0"/>
              <w:rPr>
                <w:szCs w:val="22"/>
              </w:rPr>
            </w:pPr>
            <w:hyperlink r:id="rId17" w:history="1">
              <w:r w:rsidR="00350444" w:rsidRPr="002E7ACE">
                <w:rPr>
                  <w:rStyle w:val="Lienhypertexte"/>
                  <w:szCs w:val="22"/>
                </w:rPr>
                <w:t>michael.alaux@inrae.fr</w:t>
              </w:r>
            </w:hyperlink>
          </w:p>
          <w:p w14:paraId="6731B876" w14:textId="35F52536" w:rsidR="00346987" w:rsidRDefault="00346987">
            <w:pPr>
              <w:cnfStyle w:val="000000100000" w:firstRow="0" w:lastRow="0" w:firstColumn="0" w:lastColumn="0" w:oddVBand="0" w:evenVBand="0" w:oddHBand="1" w:evenHBand="0" w:firstRowFirstColumn="0" w:firstRowLastColumn="0" w:lastRowFirstColumn="0" w:lastRowLastColumn="0"/>
              <w:rPr>
                <w:szCs w:val="22"/>
              </w:rPr>
            </w:pPr>
          </w:p>
          <w:p w14:paraId="797E74C9" w14:textId="77777777" w:rsidR="00346987" w:rsidRDefault="00000000">
            <w:pPr>
              <w:cnfStyle w:val="000000100000" w:firstRow="0" w:lastRow="0" w:firstColumn="0" w:lastColumn="0" w:oddVBand="0" w:evenVBand="0" w:oddHBand="1" w:evenHBand="0" w:firstRowFirstColumn="0" w:firstRowLastColumn="0" w:lastRowFirstColumn="0" w:lastRowLastColumn="0"/>
            </w:pPr>
            <w:r>
              <w:rPr>
                <w:b/>
                <w:bCs/>
                <w:szCs w:val="22"/>
              </w:rPr>
              <w:t>Directrice de l’Unité</w:t>
            </w:r>
          </w:p>
          <w:p w14:paraId="03532EC5" w14:textId="77777777" w:rsidR="00346987" w:rsidRDefault="00000000" w:rsidP="00350444">
            <w:pPr>
              <w:ind w:left="708" w:hanging="533"/>
              <w:cnfStyle w:val="000000100000" w:firstRow="0" w:lastRow="0" w:firstColumn="0" w:lastColumn="0" w:oddVBand="0" w:evenVBand="0" w:oddHBand="1" w:evenHBand="0" w:firstRowFirstColumn="0" w:firstRowLastColumn="0" w:lastRowFirstColumn="0" w:lastRowLastColumn="0"/>
              <w:rPr>
                <w:szCs w:val="22"/>
              </w:rPr>
            </w:pPr>
            <w:r>
              <w:rPr>
                <w:szCs w:val="22"/>
              </w:rPr>
              <w:t>Anne-Françoise Adam-Blondon</w:t>
            </w:r>
          </w:p>
          <w:p w14:paraId="2935F6D6" w14:textId="7C81EF95" w:rsidR="00346987" w:rsidRDefault="00000000" w:rsidP="00350444">
            <w:pPr>
              <w:ind w:left="708" w:hanging="533"/>
              <w:cnfStyle w:val="000000100000" w:firstRow="0" w:lastRow="0" w:firstColumn="0" w:lastColumn="0" w:oddVBand="0" w:evenVBand="0" w:oddHBand="1" w:evenHBand="0" w:firstRowFirstColumn="0" w:firstRowLastColumn="0" w:lastRowFirstColumn="0" w:lastRowLastColumn="0"/>
              <w:rPr>
                <w:szCs w:val="22"/>
              </w:rPr>
            </w:pPr>
            <w:hyperlink r:id="rId18" w:history="1">
              <w:r w:rsidR="00350444" w:rsidRPr="002E7ACE">
                <w:rPr>
                  <w:rStyle w:val="Lienhypertexte"/>
                  <w:szCs w:val="22"/>
                </w:rPr>
                <w:t>anne-francoise.adam-</w:t>
              </w:r>
              <w:r w:rsidR="00350444" w:rsidRPr="002E7ACE">
                <w:rPr>
                  <w:rStyle w:val="Lienhypertexte"/>
                </w:rPr>
                <w:t>blondon</w:t>
              </w:r>
              <w:r w:rsidR="00350444" w:rsidRPr="002E7ACE">
                <w:rPr>
                  <w:rStyle w:val="Lienhypertexte"/>
                  <w:szCs w:val="22"/>
                </w:rPr>
                <w:t>@inrae.fr</w:t>
              </w:r>
            </w:hyperlink>
          </w:p>
          <w:p w14:paraId="3E5CAD1B" w14:textId="77777777" w:rsidR="00350444" w:rsidRPr="00350444" w:rsidRDefault="00350444" w:rsidP="00350444">
            <w:pPr>
              <w:ind w:left="708" w:hanging="533"/>
              <w:cnfStyle w:val="000000100000" w:firstRow="0" w:lastRow="0" w:firstColumn="0" w:lastColumn="0" w:oddVBand="0" w:evenVBand="0" w:oddHBand="1" w:evenHBand="0" w:firstRowFirstColumn="0" w:firstRowLastColumn="0" w:lastRowFirstColumn="0" w:lastRowLastColumn="0"/>
              <w:rPr>
                <w:szCs w:val="22"/>
              </w:rPr>
            </w:pPr>
          </w:p>
          <w:p w14:paraId="164B3D39" w14:textId="42F93076" w:rsidR="00346987" w:rsidRDefault="00346987" w:rsidP="00350444">
            <w:pPr>
              <w:ind w:hanging="533"/>
              <w:cnfStyle w:val="000000100000" w:firstRow="0" w:lastRow="0" w:firstColumn="0" w:lastColumn="0" w:oddVBand="0" w:evenVBand="0" w:oddHBand="1" w:evenHBand="0" w:firstRowFirstColumn="0" w:firstRowLastColumn="0" w:lastRowFirstColumn="0" w:lastRowLastColumn="0"/>
            </w:pPr>
          </w:p>
        </w:tc>
      </w:tr>
    </w:tbl>
    <w:p w14:paraId="2B7F8C34" w14:textId="32CC9FFA" w:rsidR="00350444" w:rsidRDefault="00350444"/>
    <w:p w14:paraId="7E4D5EA9" w14:textId="14544E33" w:rsidR="00346987" w:rsidRDefault="00350444" w:rsidP="00AA70E6">
      <w:pPr>
        <w:pStyle w:val="Titre1"/>
      </w:pPr>
      <w:r>
        <w:t>Description d</w:t>
      </w:r>
      <w:r w:rsidR="00910307">
        <w:t>u projet</w:t>
      </w:r>
    </w:p>
    <w:p w14:paraId="5F03B5CE" w14:textId="349F67A4" w:rsidR="00350444" w:rsidRDefault="00350444" w:rsidP="00350444">
      <w:pPr>
        <w:jc w:val="both"/>
        <w:rPr>
          <w:rFonts w:ascii="Calibri" w:eastAsia="Times New Roman" w:hAnsi="Calibri" w:cs="Arial"/>
          <w:b/>
          <w:bCs/>
          <w:color w:val="000000" w:themeColor="text1"/>
        </w:rPr>
      </w:pPr>
      <w:r w:rsidRPr="00350444">
        <w:rPr>
          <w:rFonts w:ascii="Calibri" w:eastAsia="Times New Roman" w:hAnsi="Calibri" w:cs="Arial"/>
          <w:b/>
          <w:bCs/>
          <w:color w:val="000000" w:themeColor="text1"/>
        </w:rPr>
        <w:t>Nom du projet :</w:t>
      </w:r>
    </w:p>
    <w:p w14:paraId="2C627F12" w14:textId="5B77EF2D" w:rsidR="00350444" w:rsidRPr="00AA70E6" w:rsidRDefault="00350444" w:rsidP="00350444">
      <w:pPr>
        <w:jc w:val="both"/>
        <w:rPr>
          <w:rFonts w:ascii="Calibri" w:eastAsia="Times New Roman" w:hAnsi="Calibri" w:cs="Arial"/>
          <w:color w:val="000000" w:themeColor="text1"/>
        </w:rPr>
      </w:pPr>
      <w:r w:rsidRPr="00350444">
        <w:rPr>
          <w:rFonts w:ascii="Calibri" w:eastAsia="Times New Roman" w:hAnsi="Calibri" w:cs="Arial"/>
          <w:b/>
          <w:bCs/>
          <w:color w:val="000000" w:themeColor="text1"/>
        </w:rPr>
        <w:t>Acronyme du projet :</w:t>
      </w:r>
      <w:r w:rsidR="00AA70E6">
        <w:rPr>
          <w:rFonts w:ascii="Calibri" w:eastAsia="Times New Roman" w:hAnsi="Calibri" w:cs="Arial"/>
          <w:b/>
          <w:bCs/>
          <w:color w:val="000000" w:themeColor="text1"/>
        </w:rPr>
        <w:t xml:space="preserve"> </w:t>
      </w:r>
    </w:p>
    <w:p w14:paraId="71E80D54" w14:textId="77777777" w:rsidR="00350444" w:rsidRDefault="00350444" w:rsidP="00350444">
      <w:pPr>
        <w:jc w:val="both"/>
        <w:rPr>
          <w:rFonts w:ascii="Calibri" w:eastAsia="Times New Roman" w:hAnsi="Calibri" w:cs="Arial"/>
          <w:color w:val="000000" w:themeColor="text1"/>
        </w:rPr>
      </w:pPr>
    </w:p>
    <w:p w14:paraId="05C9B917" w14:textId="41ECA2CF" w:rsidR="00301560" w:rsidRDefault="00301560" w:rsidP="00301560">
      <w:pPr>
        <w:pStyle w:val="Titre1"/>
      </w:pPr>
      <w:r>
        <w:t>Description des données du projet</w:t>
      </w:r>
    </w:p>
    <w:p w14:paraId="32C2802E" w14:textId="2A4FFEAE" w:rsidR="00350444" w:rsidRDefault="00350444" w:rsidP="00350444">
      <w:pPr>
        <w:jc w:val="both"/>
        <w:rPr>
          <w:rFonts w:ascii="Calibri" w:eastAsia="Times New Roman" w:hAnsi="Calibri" w:cs="Arial"/>
          <w:b/>
          <w:bCs/>
          <w:color w:val="000000" w:themeColor="text1"/>
        </w:rPr>
      </w:pPr>
      <w:r w:rsidRPr="00AA70E6">
        <w:rPr>
          <w:rFonts w:ascii="Calibri" w:eastAsia="Times New Roman" w:hAnsi="Calibri" w:cs="Arial"/>
          <w:b/>
          <w:bCs/>
          <w:color w:val="000000" w:themeColor="text1"/>
        </w:rPr>
        <w:t>Descripti</w:t>
      </w:r>
      <w:r w:rsidR="00AA70E6" w:rsidRPr="00AA70E6">
        <w:rPr>
          <w:rFonts w:ascii="Calibri" w:eastAsia="Times New Roman" w:hAnsi="Calibri" w:cs="Arial"/>
          <w:b/>
          <w:bCs/>
          <w:color w:val="000000" w:themeColor="text1"/>
        </w:rPr>
        <w:t>on</w:t>
      </w:r>
      <w:r w:rsidRPr="00AA70E6">
        <w:rPr>
          <w:rFonts w:ascii="Calibri" w:eastAsia="Times New Roman" w:hAnsi="Calibri" w:cs="Arial"/>
          <w:b/>
          <w:bCs/>
          <w:color w:val="000000" w:themeColor="text1"/>
        </w:rPr>
        <w:t xml:space="preserve"> du</w:t>
      </w:r>
      <w:r w:rsidR="00301560">
        <w:rPr>
          <w:rFonts w:ascii="Calibri" w:eastAsia="Times New Roman" w:hAnsi="Calibri" w:cs="Arial"/>
          <w:b/>
          <w:bCs/>
          <w:color w:val="000000" w:themeColor="text1"/>
        </w:rPr>
        <w:t xml:space="preserve"> jeu</w:t>
      </w:r>
      <w:r w:rsidRPr="00AA70E6">
        <w:rPr>
          <w:rFonts w:ascii="Calibri" w:eastAsia="Times New Roman" w:hAnsi="Calibri" w:cs="Arial"/>
          <w:b/>
          <w:bCs/>
          <w:color w:val="000000" w:themeColor="text1"/>
        </w:rPr>
        <w:t xml:space="preserve"> de données</w:t>
      </w:r>
      <w:r w:rsidR="00AA70E6" w:rsidRPr="00AA70E6">
        <w:rPr>
          <w:rFonts w:ascii="Calibri" w:eastAsia="Times New Roman" w:hAnsi="Calibri" w:cs="Arial"/>
          <w:b/>
          <w:bCs/>
          <w:color w:val="000000" w:themeColor="text1"/>
        </w:rPr>
        <w:t> :</w:t>
      </w:r>
    </w:p>
    <w:p w14:paraId="34DB722F" w14:textId="0AB783C0" w:rsidR="00F63C6F" w:rsidRDefault="00F63C6F" w:rsidP="00175472">
      <w:pPr>
        <w:jc w:val="both"/>
        <w:rPr>
          <w:rFonts w:ascii="Calibri" w:eastAsia="Times New Roman" w:hAnsi="Calibri" w:cs="Arial"/>
          <w:i/>
          <w:iCs/>
          <w:color w:val="000000" w:themeColor="text1"/>
        </w:rPr>
      </w:pPr>
      <w:r>
        <w:rPr>
          <w:rFonts w:ascii="Calibri" w:eastAsia="Times New Roman" w:hAnsi="Calibri" w:cs="Arial"/>
          <w:i/>
          <w:iCs/>
          <w:color w:val="000000" w:themeColor="text1"/>
        </w:rPr>
        <w:lastRenderedPageBreak/>
        <w:t xml:space="preserve">Précisez en quelques mots le contenu du jeu de données, comme la </w:t>
      </w:r>
      <w:r w:rsidRPr="00F63C6F">
        <w:rPr>
          <w:rFonts w:ascii="Calibri" w:eastAsia="Times New Roman" w:hAnsi="Calibri" w:cs="Arial"/>
          <w:i/>
          <w:iCs/>
          <w:color w:val="000000" w:themeColor="text1"/>
        </w:rPr>
        <w:t>source</w:t>
      </w:r>
      <w:r>
        <w:rPr>
          <w:rFonts w:ascii="Calibri" w:eastAsia="Times New Roman" w:hAnsi="Calibri" w:cs="Arial"/>
          <w:i/>
          <w:iCs/>
          <w:color w:val="000000" w:themeColor="text1"/>
        </w:rPr>
        <w:t xml:space="preserve"> (données produites</w:t>
      </w:r>
      <w:r w:rsidR="00175472">
        <w:rPr>
          <w:rFonts w:ascii="Calibri" w:eastAsia="Times New Roman" w:hAnsi="Calibri" w:cs="Arial"/>
          <w:i/>
          <w:iCs/>
          <w:color w:val="000000" w:themeColor="text1"/>
        </w:rPr>
        <w:t xml:space="preserve">, </w:t>
      </w:r>
      <w:r>
        <w:rPr>
          <w:rFonts w:ascii="Calibri" w:eastAsia="Times New Roman" w:hAnsi="Calibri" w:cs="Arial"/>
          <w:i/>
          <w:iCs/>
          <w:color w:val="000000" w:themeColor="text1"/>
        </w:rPr>
        <w:t>collectées ou r</w:t>
      </w:r>
      <w:r w:rsidRPr="00F63C6F">
        <w:rPr>
          <w:rFonts w:ascii="Calibri" w:eastAsia="Times New Roman" w:hAnsi="Calibri" w:cs="Arial"/>
          <w:i/>
          <w:iCs/>
          <w:color w:val="000000" w:themeColor="text1"/>
        </w:rPr>
        <w:t>éutilisées</w:t>
      </w:r>
      <w:r>
        <w:rPr>
          <w:rFonts w:ascii="Calibri" w:eastAsia="Times New Roman" w:hAnsi="Calibri" w:cs="Arial"/>
          <w:i/>
          <w:iCs/>
          <w:color w:val="000000" w:themeColor="text1"/>
        </w:rPr>
        <w:t>, dans le cadre d’un projet ou d’un réseau …) et la nature</w:t>
      </w:r>
      <w:r w:rsidRPr="00F63C6F">
        <w:rPr>
          <w:rFonts w:ascii="Calibri" w:eastAsia="Times New Roman" w:hAnsi="Calibri" w:cs="Arial"/>
          <w:i/>
          <w:iCs/>
          <w:color w:val="000000" w:themeColor="text1"/>
        </w:rPr>
        <w:t xml:space="preserve"> des données</w:t>
      </w:r>
      <w:r>
        <w:rPr>
          <w:rFonts w:ascii="Calibri" w:eastAsia="Times New Roman" w:hAnsi="Calibri" w:cs="Arial"/>
          <w:i/>
          <w:iCs/>
          <w:color w:val="000000" w:themeColor="text1"/>
        </w:rPr>
        <w:t xml:space="preserve"> soumises</w:t>
      </w:r>
      <w:r w:rsidR="00175472">
        <w:rPr>
          <w:rFonts w:ascii="Calibri" w:eastAsia="Times New Roman" w:hAnsi="Calibri" w:cs="Arial"/>
          <w:i/>
          <w:iCs/>
          <w:color w:val="000000" w:themeColor="text1"/>
        </w:rPr>
        <w:t xml:space="preserve"> (r</w:t>
      </w:r>
      <w:r w:rsidR="00175472" w:rsidRPr="00175472">
        <w:rPr>
          <w:rFonts w:ascii="Calibri" w:eastAsia="Times New Roman" w:hAnsi="Calibri" w:cs="Arial"/>
          <w:i/>
          <w:iCs/>
          <w:color w:val="000000" w:themeColor="text1"/>
        </w:rPr>
        <w:t>essources génétiques</w:t>
      </w:r>
      <w:r w:rsidR="00175472">
        <w:rPr>
          <w:rFonts w:ascii="Calibri" w:eastAsia="Times New Roman" w:hAnsi="Calibri" w:cs="Arial"/>
          <w:i/>
          <w:iCs/>
          <w:color w:val="000000" w:themeColor="text1"/>
        </w:rPr>
        <w:t>, phénotypage, génotypage, a</w:t>
      </w:r>
      <w:r w:rsidR="00175472" w:rsidRPr="00175472">
        <w:rPr>
          <w:rFonts w:ascii="Calibri" w:eastAsia="Times New Roman" w:hAnsi="Calibri" w:cs="Arial"/>
          <w:i/>
          <w:iCs/>
          <w:color w:val="000000" w:themeColor="text1"/>
        </w:rPr>
        <w:t>nnotation de génome</w:t>
      </w:r>
      <w:r w:rsidR="00175472">
        <w:rPr>
          <w:rFonts w:ascii="Calibri" w:eastAsia="Times New Roman" w:hAnsi="Calibri" w:cs="Arial"/>
          <w:i/>
          <w:iCs/>
          <w:color w:val="000000" w:themeColor="text1"/>
        </w:rPr>
        <w:t xml:space="preserve"> …</w:t>
      </w:r>
      <w:r w:rsidR="00175472" w:rsidRPr="00175472">
        <w:rPr>
          <w:rFonts w:ascii="Calibri" w:eastAsia="Times New Roman" w:hAnsi="Calibri" w:cs="Arial"/>
          <w:i/>
          <w:iCs/>
          <w:color w:val="000000" w:themeColor="text1"/>
        </w:rPr>
        <w:t>)</w:t>
      </w:r>
      <w:r w:rsidR="00175472">
        <w:rPr>
          <w:rFonts w:ascii="Calibri" w:eastAsia="Times New Roman" w:hAnsi="Calibri" w:cs="Arial"/>
          <w:i/>
          <w:iCs/>
          <w:color w:val="000000" w:themeColor="text1"/>
        </w:rPr>
        <w:t>.</w:t>
      </w:r>
    </w:p>
    <w:tbl>
      <w:tblPr>
        <w:tblStyle w:val="TableGridLight"/>
        <w:tblW w:w="0" w:type="auto"/>
        <w:tblLook w:val="04A0" w:firstRow="1" w:lastRow="0" w:firstColumn="1" w:lastColumn="0" w:noHBand="0" w:noVBand="1"/>
      </w:tblPr>
      <w:tblGrid>
        <w:gridCol w:w="10055"/>
      </w:tblGrid>
      <w:tr w:rsidR="00AA70E6" w14:paraId="265E19DB" w14:textId="77777777" w:rsidTr="00175472">
        <w:tc>
          <w:tcPr>
            <w:tcW w:w="1005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2DA99B6" w14:textId="77777777" w:rsidR="00AA70E6" w:rsidRDefault="00AA70E6" w:rsidP="00350444">
            <w:pPr>
              <w:jc w:val="both"/>
              <w:rPr>
                <w:rFonts w:ascii="Calibri" w:eastAsia="Times New Roman" w:hAnsi="Calibri" w:cs="Arial"/>
                <w:color w:val="000000" w:themeColor="text1"/>
              </w:rPr>
            </w:pPr>
          </w:p>
          <w:p w14:paraId="041896A3" w14:textId="77777777" w:rsidR="00AA70E6" w:rsidRDefault="00AA70E6" w:rsidP="00350444">
            <w:pPr>
              <w:jc w:val="both"/>
              <w:rPr>
                <w:rFonts w:ascii="Calibri" w:eastAsia="Times New Roman" w:hAnsi="Calibri" w:cs="Arial"/>
                <w:color w:val="000000" w:themeColor="text1"/>
              </w:rPr>
            </w:pPr>
          </w:p>
          <w:p w14:paraId="43EE0CC6" w14:textId="77777777" w:rsidR="00AA70E6" w:rsidRDefault="00AA70E6" w:rsidP="00350444">
            <w:pPr>
              <w:jc w:val="both"/>
              <w:rPr>
                <w:rFonts w:ascii="Calibri" w:eastAsia="Times New Roman" w:hAnsi="Calibri" w:cs="Arial"/>
                <w:color w:val="000000" w:themeColor="text1"/>
              </w:rPr>
            </w:pPr>
          </w:p>
          <w:p w14:paraId="50664806" w14:textId="77777777" w:rsidR="00AA70E6" w:rsidRDefault="00AA70E6" w:rsidP="00350444">
            <w:pPr>
              <w:jc w:val="both"/>
              <w:rPr>
                <w:rFonts w:ascii="Calibri" w:eastAsia="Times New Roman" w:hAnsi="Calibri" w:cs="Arial"/>
                <w:color w:val="000000" w:themeColor="text1"/>
              </w:rPr>
            </w:pPr>
          </w:p>
          <w:p w14:paraId="534C04B9" w14:textId="77777777" w:rsidR="00AA70E6" w:rsidRDefault="00AA70E6" w:rsidP="00350444">
            <w:pPr>
              <w:jc w:val="both"/>
              <w:rPr>
                <w:rFonts w:ascii="Calibri" w:eastAsia="Times New Roman" w:hAnsi="Calibri" w:cs="Arial"/>
                <w:color w:val="000000" w:themeColor="text1"/>
              </w:rPr>
            </w:pPr>
          </w:p>
        </w:tc>
      </w:tr>
    </w:tbl>
    <w:p w14:paraId="19BB94E9" w14:textId="77777777" w:rsidR="00350444" w:rsidRDefault="00350444" w:rsidP="00350444">
      <w:pPr>
        <w:jc w:val="both"/>
        <w:rPr>
          <w:rFonts w:ascii="Calibri" w:eastAsia="Times New Roman" w:hAnsi="Calibri" w:cs="Arial"/>
          <w:color w:val="000000" w:themeColor="text1"/>
        </w:rPr>
      </w:pPr>
    </w:p>
    <w:p w14:paraId="7EA302EC" w14:textId="77777777" w:rsidR="00175472" w:rsidRDefault="00F63C6F" w:rsidP="00350444">
      <w:pPr>
        <w:jc w:val="both"/>
        <w:rPr>
          <w:rFonts w:ascii="Calibri" w:eastAsia="Times New Roman" w:hAnsi="Calibri" w:cs="Arial"/>
          <w:b/>
          <w:bCs/>
          <w:color w:val="000000" w:themeColor="text1"/>
        </w:rPr>
      </w:pPr>
      <w:r w:rsidRPr="00F63C6F">
        <w:rPr>
          <w:rFonts w:ascii="Calibri" w:eastAsia="Times New Roman" w:hAnsi="Calibri" w:cs="Arial"/>
          <w:b/>
          <w:bCs/>
          <w:color w:val="000000" w:themeColor="text1"/>
        </w:rPr>
        <w:t xml:space="preserve">Des données relatives </w:t>
      </w:r>
      <w:r>
        <w:rPr>
          <w:rFonts w:ascii="Calibri" w:eastAsia="Times New Roman" w:hAnsi="Calibri" w:cs="Arial"/>
          <w:b/>
          <w:bCs/>
          <w:color w:val="000000" w:themeColor="text1"/>
        </w:rPr>
        <w:t xml:space="preserve">au jeu de données sont-elles </w:t>
      </w:r>
      <w:r w:rsidRPr="00F63C6F">
        <w:rPr>
          <w:rFonts w:ascii="Calibri" w:eastAsia="Times New Roman" w:hAnsi="Calibri" w:cs="Arial"/>
          <w:b/>
          <w:bCs/>
          <w:color w:val="000000" w:themeColor="text1"/>
        </w:rPr>
        <w:t>déjà présentes dans GnpIS</w:t>
      </w:r>
      <w:r>
        <w:rPr>
          <w:rFonts w:ascii="Calibri" w:eastAsia="Times New Roman" w:hAnsi="Calibri" w:cs="Arial"/>
          <w:b/>
          <w:bCs/>
          <w:color w:val="000000" w:themeColor="text1"/>
        </w:rPr>
        <w:t> ?</w:t>
      </w:r>
    </w:p>
    <w:p w14:paraId="5776E3F9" w14:textId="317318E7" w:rsidR="00F63C6F" w:rsidRDefault="00175472" w:rsidP="00350444">
      <w:pPr>
        <w:jc w:val="both"/>
        <w:rPr>
          <w:rFonts w:ascii="Calibri" w:eastAsia="Times New Roman" w:hAnsi="Calibri" w:cs="Arial"/>
          <w:b/>
          <w:bCs/>
          <w:color w:val="000000" w:themeColor="text1"/>
        </w:rPr>
      </w:pPr>
      <w:r>
        <w:rPr>
          <w:rFonts w:ascii="Calibri" w:eastAsia="Times New Roman" w:hAnsi="Calibri" w:cs="Arial"/>
          <w:b/>
          <w:bCs/>
          <w:color w:val="000000" w:themeColor="text1"/>
        </w:rPr>
        <w:t>Si oui, précisez lesquelles ?</w:t>
      </w:r>
    </w:p>
    <w:tbl>
      <w:tblPr>
        <w:tblStyle w:val="Grilledutableau"/>
        <w:tblW w:w="0" w:type="auto"/>
        <w:tblLook w:val="04A0" w:firstRow="1" w:lastRow="0" w:firstColumn="1" w:lastColumn="0" w:noHBand="0" w:noVBand="1"/>
      </w:tblPr>
      <w:tblGrid>
        <w:gridCol w:w="10055"/>
      </w:tblGrid>
      <w:tr w:rsidR="00175472" w14:paraId="0A80AC29" w14:textId="77777777" w:rsidTr="00175472">
        <w:tc>
          <w:tcPr>
            <w:tcW w:w="1005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3AB1E22" w14:textId="77777777" w:rsidR="00175472" w:rsidRDefault="00175472" w:rsidP="00175472">
            <w:pPr>
              <w:jc w:val="both"/>
              <w:rPr>
                <w:rFonts w:ascii="Calibri" w:eastAsia="Times New Roman" w:hAnsi="Calibri" w:cs="Arial"/>
                <w:color w:val="000000" w:themeColor="text1"/>
              </w:rPr>
            </w:pPr>
          </w:p>
          <w:p w14:paraId="3F2D0C46" w14:textId="77777777" w:rsidR="00175472" w:rsidRDefault="00175472" w:rsidP="00175472">
            <w:pPr>
              <w:jc w:val="both"/>
              <w:rPr>
                <w:rFonts w:ascii="Calibri" w:eastAsia="Times New Roman" w:hAnsi="Calibri" w:cs="Arial"/>
                <w:color w:val="000000" w:themeColor="text1"/>
              </w:rPr>
            </w:pPr>
          </w:p>
          <w:p w14:paraId="50B352EA" w14:textId="77777777" w:rsidR="00175472" w:rsidRDefault="00175472" w:rsidP="00175472">
            <w:pPr>
              <w:jc w:val="both"/>
              <w:rPr>
                <w:rFonts w:ascii="Calibri" w:eastAsia="Times New Roman" w:hAnsi="Calibri" w:cs="Arial"/>
                <w:color w:val="000000" w:themeColor="text1"/>
              </w:rPr>
            </w:pPr>
          </w:p>
        </w:tc>
      </w:tr>
    </w:tbl>
    <w:p w14:paraId="3D10289F" w14:textId="77777777" w:rsidR="00175472" w:rsidRDefault="00175472" w:rsidP="00175472">
      <w:pPr>
        <w:jc w:val="both"/>
        <w:rPr>
          <w:rFonts w:ascii="Calibri" w:eastAsia="Times New Roman" w:hAnsi="Calibri" w:cs="Arial"/>
          <w:color w:val="000000" w:themeColor="text1"/>
        </w:rPr>
      </w:pPr>
    </w:p>
    <w:p w14:paraId="39022881" w14:textId="77777777" w:rsidR="00910307" w:rsidRDefault="00910307" w:rsidP="00910307">
      <w:pPr>
        <w:jc w:val="both"/>
        <w:rPr>
          <w:rFonts w:ascii="Calibri" w:eastAsia="Times New Roman" w:hAnsi="Calibri" w:cs="Arial"/>
          <w:color w:val="000000"/>
          <w:szCs w:val="22"/>
        </w:rPr>
      </w:pPr>
      <w:r>
        <w:rPr>
          <w:rFonts w:ascii="Calibri" w:eastAsia="Times New Roman" w:hAnsi="Calibri" w:cs="Arial"/>
          <w:b/>
          <w:bCs/>
          <w:color w:val="000000"/>
          <w:szCs w:val="22"/>
        </w:rPr>
        <w:t>P</w:t>
      </w:r>
      <w:r w:rsidRPr="00910307">
        <w:rPr>
          <w:rFonts w:ascii="Calibri" w:eastAsia="Times New Roman" w:hAnsi="Calibri" w:cs="Arial"/>
          <w:b/>
          <w:bCs/>
          <w:color w:val="000000"/>
          <w:szCs w:val="22"/>
        </w:rPr>
        <w:t>ubli</w:t>
      </w:r>
      <w:r>
        <w:rPr>
          <w:rFonts w:ascii="Calibri" w:eastAsia="Times New Roman" w:hAnsi="Calibri" w:cs="Arial"/>
          <w:b/>
          <w:bCs/>
          <w:color w:val="000000"/>
          <w:szCs w:val="22"/>
        </w:rPr>
        <w:t xml:space="preserve">cation </w:t>
      </w:r>
      <w:r w:rsidRPr="00910307">
        <w:rPr>
          <w:rFonts w:ascii="Calibri" w:eastAsia="Times New Roman" w:hAnsi="Calibri" w:cs="Arial"/>
          <w:b/>
          <w:bCs/>
          <w:color w:val="000000"/>
          <w:szCs w:val="22"/>
        </w:rPr>
        <w:t xml:space="preserve">dans </w:t>
      </w:r>
      <w:r>
        <w:rPr>
          <w:rFonts w:ascii="Calibri" w:eastAsia="Times New Roman" w:hAnsi="Calibri" w:cs="Arial"/>
          <w:b/>
          <w:bCs/>
          <w:color w:val="000000"/>
          <w:szCs w:val="22"/>
        </w:rPr>
        <w:t>GnpIS et Recherche Data Gouv</w:t>
      </w:r>
      <w:r>
        <w:rPr>
          <w:rFonts w:ascii="Calibri" w:eastAsia="Times New Roman" w:hAnsi="Calibri" w:cs="Arial"/>
          <w:color w:val="000000"/>
          <w:szCs w:val="22"/>
        </w:rPr>
        <w:t> :</w:t>
      </w:r>
    </w:p>
    <w:p w14:paraId="4A062767" w14:textId="26F75523" w:rsidR="00910307" w:rsidRDefault="00000000" w:rsidP="00910307">
      <w:pPr>
        <w:ind w:left="142"/>
        <w:jc w:val="both"/>
        <w:rPr>
          <w:rFonts w:ascii="Calibri" w:eastAsia="Times New Roman" w:hAnsi="Calibri" w:cs="Arial"/>
          <w:i/>
          <w:color w:val="000000"/>
          <w:szCs w:val="22"/>
        </w:rPr>
      </w:pPr>
      <w:sdt>
        <w:sdtPr>
          <w:rPr>
            <w:rFonts w:ascii="Calibri" w:eastAsia="Times New Roman" w:hAnsi="Calibri" w:cs="Arial"/>
            <w:color w:val="000000" w:themeColor="text1"/>
          </w:rPr>
          <w:id w:val="-1211652976"/>
          <w14:checkbox>
            <w14:checked w14:val="0"/>
            <w14:checkedState w14:val="2612" w14:font="MS Gothic"/>
            <w14:uncheckedState w14:val="2610" w14:font="MS Gothic"/>
          </w14:checkbox>
        </w:sdtPr>
        <w:sdtContent>
          <w:r w:rsidR="00910307">
            <w:rPr>
              <w:rFonts w:ascii="MS Gothic" w:eastAsia="MS Gothic" w:hAnsi="MS Gothic" w:cs="Arial" w:hint="eastAsia"/>
              <w:color w:val="000000" w:themeColor="text1"/>
            </w:rPr>
            <w:t>☐</w:t>
          </w:r>
        </w:sdtContent>
      </w:sdt>
      <w:r w:rsidR="00910307">
        <w:rPr>
          <w:rFonts w:ascii="Calibri" w:eastAsia="Times New Roman" w:hAnsi="Calibri" w:cs="Arial"/>
          <w:color w:val="000000" w:themeColor="text1"/>
        </w:rPr>
        <w:t xml:space="preserve"> O</w:t>
      </w:r>
      <w:r w:rsidR="00910307" w:rsidRPr="00910307">
        <w:rPr>
          <w:rFonts w:ascii="Calibri" w:eastAsia="Times New Roman" w:hAnsi="Calibri" w:cs="Arial"/>
          <w:iCs/>
          <w:color w:val="000000"/>
          <w:szCs w:val="22"/>
        </w:rPr>
        <w:t>ui</w:t>
      </w:r>
      <w:r w:rsidR="00910307">
        <w:rPr>
          <w:rFonts w:ascii="Calibri" w:eastAsia="Times New Roman" w:hAnsi="Calibri" w:cs="Arial"/>
          <w:iCs/>
          <w:color w:val="000000"/>
          <w:szCs w:val="22"/>
        </w:rPr>
        <w:tab/>
      </w:r>
      <w:sdt>
        <w:sdtPr>
          <w:rPr>
            <w:rFonts w:ascii="Calibri" w:eastAsia="Times New Roman" w:hAnsi="Calibri" w:cs="Arial"/>
            <w:color w:val="000000" w:themeColor="text1"/>
          </w:rPr>
          <w:id w:val="-1646194474"/>
          <w14:checkbox>
            <w14:checked w14:val="0"/>
            <w14:checkedState w14:val="2612" w14:font="MS Gothic"/>
            <w14:uncheckedState w14:val="2610" w14:font="MS Gothic"/>
          </w14:checkbox>
        </w:sdtPr>
        <w:sdtContent>
          <w:r w:rsidR="00910307">
            <w:rPr>
              <w:rFonts w:ascii="MS Gothic" w:eastAsia="MS Gothic" w:hAnsi="MS Gothic" w:cs="Arial" w:hint="eastAsia"/>
              <w:color w:val="000000" w:themeColor="text1"/>
            </w:rPr>
            <w:t>☐</w:t>
          </w:r>
        </w:sdtContent>
      </w:sdt>
      <w:r w:rsidR="00910307">
        <w:rPr>
          <w:rFonts w:ascii="Calibri" w:eastAsia="Times New Roman" w:hAnsi="Calibri" w:cs="Arial"/>
          <w:color w:val="000000" w:themeColor="text1"/>
        </w:rPr>
        <w:t xml:space="preserve"> N</w:t>
      </w:r>
      <w:r w:rsidR="00910307" w:rsidRPr="00910307">
        <w:rPr>
          <w:rFonts w:ascii="Calibri" w:eastAsia="Times New Roman" w:hAnsi="Calibri" w:cs="Arial"/>
          <w:iCs/>
          <w:color w:val="000000"/>
          <w:szCs w:val="22"/>
        </w:rPr>
        <w:t>on</w:t>
      </w:r>
      <w:r w:rsidR="00910307">
        <w:rPr>
          <w:rFonts w:ascii="Calibri" w:eastAsia="Times New Roman" w:hAnsi="Calibri" w:cs="Arial"/>
          <w:iCs/>
          <w:color w:val="000000"/>
          <w:szCs w:val="22"/>
        </w:rPr>
        <w:tab/>
      </w:r>
      <w:r w:rsidR="00910307">
        <w:rPr>
          <w:rFonts w:ascii="Calibri" w:eastAsia="Times New Roman" w:hAnsi="Calibri" w:cs="Arial"/>
          <w:iCs/>
          <w:color w:val="000000"/>
          <w:szCs w:val="22"/>
        </w:rPr>
        <w:tab/>
      </w:r>
      <w:sdt>
        <w:sdtPr>
          <w:rPr>
            <w:rFonts w:ascii="Calibri" w:eastAsia="Times New Roman" w:hAnsi="Calibri" w:cs="Arial"/>
            <w:color w:val="000000" w:themeColor="text1"/>
          </w:rPr>
          <w:id w:val="856773899"/>
          <w14:checkbox>
            <w14:checked w14:val="0"/>
            <w14:checkedState w14:val="2612" w14:font="MS Gothic"/>
            <w14:uncheckedState w14:val="2610" w14:font="MS Gothic"/>
          </w14:checkbox>
        </w:sdtPr>
        <w:sdtContent>
          <w:r w:rsidR="00910307">
            <w:rPr>
              <w:rFonts w:ascii="MS Gothic" w:eastAsia="MS Gothic" w:hAnsi="MS Gothic" w:cs="Arial" w:hint="eastAsia"/>
              <w:color w:val="000000" w:themeColor="text1"/>
            </w:rPr>
            <w:t>☐</w:t>
          </w:r>
        </w:sdtContent>
      </w:sdt>
      <w:r w:rsidR="00910307" w:rsidRPr="00910307">
        <w:rPr>
          <w:rFonts w:ascii="Calibri" w:eastAsia="Times New Roman" w:hAnsi="Calibri" w:cs="Arial"/>
          <w:iCs/>
          <w:color w:val="000000"/>
          <w:szCs w:val="22"/>
        </w:rPr>
        <w:t xml:space="preserve"> </w:t>
      </w:r>
      <w:r w:rsidR="00910307">
        <w:rPr>
          <w:rFonts w:ascii="Calibri" w:eastAsia="Times New Roman" w:hAnsi="Calibri" w:cs="Arial"/>
          <w:iCs/>
          <w:color w:val="000000"/>
          <w:szCs w:val="22"/>
        </w:rPr>
        <w:t>A</w:t>
      </w:r>
      <w:r w:rsidR="00910307" w:rsidRPr="00910307">
        <w:rPr>
          <w:rFonts w:ascii="Calibri" w:eastAsia="Times New Roman" w:hAnsi="Calibri" w:cs="Arial"/>
          <w:iCs/>
          <w:color w:val="000000"/>
          <w:szCs w:val="22"/>
        </w:rPr>
        <w:t xml:space="preserve"> discuter</w:t>
      </w:r>
    </w:p>
    <w:p w14:paraId="1D265B37" w14:textId="1D5D80C6" w:rsidR="00175472" w:rsidRDefault="00175472" w:rsidP="00175472">
      <w:pPr>
        <w:pStyle w:val="Titre1"/>
      </w:pPr>
      <w:r>
        <w:t>Partage des données</w:t>
      </w:r>
    </w:p>
    <w:p w14:paraId="2EAEC019" w14:textId="77777777" w:rsidR="00910307" w:rsidRDefault="00175472" w:rsidP="00910307">
      <w:pPr>
        <w:jc w:val="both"/>
        <w:rPr>
          <w:rFonts w:ascii="Calibri" w:eastAsia="Times New Roman" w:hAnsi="Calibri" w:cs="Arial"/>
          <w:color w:val="000000" w:themeColor="text1"/>
        </w:rPr>
      </w:pPr>
      <w:r w:rsidRPr="00175472">
        <w:rPr>
          <w:rFonts w:ascii="Calibri" w:eastAsia="Times New Roman" w:hAnsi="Calibri" w:cs="Arial"/>
          <w:b/>
          <w:bCs/>
          <w:color w:val="000000" w:themeColor="text1"/>
        </w:rPr>
        <w:t>Statut des données</w:t>
      </w:r>
      <w:r>
        <w:rPr>
          <w:rFonts w:ascii="Calibri" w:eastAsia="Times New Roman" w:hAnsi="Calibri" w:cs="Arial"/>
          <w:b/>
          <w:bCs/>
          <w:color w:val="000000" w:themeColor="text1"/>
        </w:rPr>
        <w:t> </w:t>
      </w:r>
      <w:r>
        <w:rPr>
          <w:rFonts w:ascii="Calibri" w:eastAsia="Times New Roman" w:hAnsi="Calibri" w:cs="Arial"/>
          <w:color w:val="000000" w:themeColor="text1"/>
        </w:rPr>
        <w:t>:</w:t>
      </w:r>
    </w:p>
    <w:p w14:paraId="6AB01145" w14:textId="4DB7B687" w:rsidR="00910307" w:rsidRPr="00910307" w:rsidRDefault="00910307" w:rsidP="00910307">
      <w:pPr>
        <w:jc w:val="both"/>
        <w:rPr>
          <w:rFonts w:ascii="Calibri" w:eastAsia="Times New Roman" w:hAnsi="Calibri" w:cs="Arial"/>
          <w:i/>
          <w:iCs/>
          <w:color w:val="000000" w:themeColor="text1"/>
        </w:rPr>
      </w:pPr>
      <w:r w:rsidRPr="00910307">
        <w:rPr>
          <w:rFonts w:ascii="Calibri" w:eastAsia="Times New Roman" w:hAnsi="Calibri" w:cs="Arial"/>
          <w:i/>
          <w:iCs/>
          <w:color w:val="000000" w:themeColor="text1"/>
        </w:rPr>
        <w:t xml:space="preserve">Si </w:t>
      </w:r>
      <w:r>
        <w:rPr>
          <w:rFonts w:ascii="Calibri" w:eastAsia="Times New Roman" w:hAnsi="Calibri" w:cs="Arial"/>
          <w:i/>
          <w:iCs/>
          <w:color w:val="000000" w:themeColor="text1"/>
        </w:rPr>
        <w:t xml:space="preserve">les </w:t>
      </w:r>
      <w:r w:rsidRPr="00910307">
        <w:rPr>
          <w:rFonts w:ascii="Calibri" w:eastAsia="Times New Roman" w:hAnsi="Calibri" w:cs="Arial"/>
          <w:i/>
          <w:iCs/>
          <w:color w:val="000000" w:themeColor="text1"/>
        </w:rPr>
        <w:t xml:space="preserve">données </w:t>
      </w:r>
      <w:r>
        <w:rPr>
          <w:rFonts w:ascii="Calibri" w:eastAsia="Times New Roman" w:hAnsi="Calibri" w:cs="Arial"/>
          <w:i/>
          <w:iCs/>
          <w:color w:val="000000" w:themeColor="text1"/>
        </w:rPr>
        <w:t xml:space="preserve">sont </w:t>
      </w:r>
      <w:r w:rsidRPr="00910307">
        <w:rPr>
          <w:rFonts w:ascii="Calibri" w:eastAsia="Times New Roman" w:hAnsi="Calibri" w:cs="Arial"/>
          <w:i/>
          <w:iCs/>
          <w:color w:val="000000" w:themeColor="text1"/>
        </w:rPr>
        <w:t xml:space="preserve">privées, </w:t>
      </w:r>
      <w:r>
        <w:rPr>
          <w:rFonts w:ascii="Calibri" w:eastAsia="Times New Roman" w:hAnsi="Calibri" w:cs="Arial"/>
          <w:i/>
          <w:iCs/>
          <w:color w:val="000000" w:themeColor="text1"/>
        </w:rPr>
        <w:t xml:space="preserve">précisez la </w:t>
      </w:r>
      <w:r w:rsidRPr="00910307">
        <w:rPr>
          <w:rFonts w:ascii="Calibri" w:eastAsia="Times New Roman" w:hAnsi="Calibri" w:cs="Arial"/>
          <w:i/>
          <w:iCs/>
          <w:color w:val="000000" w:themeColor="text1"/>
        </w:rPr>
        <w:t>date de levée d’embargo envisagée (max : durée du projet +2 ans)</w:t>
      </w:r>
      <w:r>
        <w:rPr>
          <w:rFonts w:ascii="Calibri" w:eastAsia="Times New Roman" w:hAnsi="Calibri" w:cs="Arial"/>
          <w:i/>
          <w:iCs/>
          <w:color w:val="000000" w:themeColor="text1"/>
        </w:rPr>
        <w:t>.</w:t>
      </w:r>
    </w:p>
    <w:p w14:paraId="40718C22" w14:textId="22BEBD80" w:rsidR="00910307" w:rsidRDefault="00000000" w:rsidP="00910307">
      <w:pPr>
        <w:ind w:left="142"/>
        <w:jc w:val="both"/>
        <w:rPr>
          <w:rFonts w:ascii="Calibri" w:eastAsia="Times New Roman" w:hAnsi="Calibri" w:cs="Arial"/>
          <w:color w:val="000000" w:themeColor="text1"/>
        </w:rPr>
      </w:pPr>
      <w:sdt>
        <w:sdtPr>
          <w:rPr>
            <w:rFonts w:ascii="Calibri" w:eastAsia="Times New Roman" w:hAnsi="Calibri" w:cs="Arial"/>
            <w:color w:val="000000" w:themeColor="text1"/>
          </w:rPr>
          <w:id w:val="282472664"/>
          <w14:checkbox>
            <w14:checked w14:val="0"/>
            <w14:checkedState w14:val="2612" w14:font="MS Gothic"/>
            <w14:uncheckedState w14:val="2610" w14:font="MS Gothic"/>
          </w14:checkbox>
        </w:sdtPr>
        <w:sdtContent>
          <w:r w:rsidR="00910307">
            <w:rPr>
              <w:rFonts w:ascii="MS Gothic" w:eastAsia="MS Gothic" w:hAnsi="MS Gothic" w:cs="Arial" w:hint="eastAsia"/>
              <w:color w:val="000000" w:themeColor="text1"/>
            </w:rPr>
            <w:t>☐</w:t>
          </w:r>
        </w:sdtContent>
      </w:sdt>
      <w:r w:rsidR="00CA5EE0">
        <w:rPr>
          <w:rFonts w:ascii="Calibri" w:eastAsia="Times New Roman" w:hAnsi="Calibri" w:cs="Arial"/>
          <w:color w:val="000000" w:themeColor="text1"/>
        </w:rPr>
        <w:t xml:space="preserve"> P</w:t>
      </w:r>
      <w:r w:rsidR="00175472" w:rsidRPr="00175472">
        <w:rPr>
          <w:rFonts w:ascii="Calibri" w:eastAsia="Times New Roman" w:hAnsi="Calibri" w:cs="Arial"/>
          <w:color w:val="000000" w:themeColor="text1"/>
        </w:rPr>
        <w:t>ublic</w:t>
      </w:r>
    </w:p>
    <w:p w14:paraId="466B4AD0" w14:textId="0FE40068" w:rsidR="00CA5EE0" w:rsidRDefault="00000000" w:rsidP="00910307">
      <w:pPr>
        <w:ind w:left="142"/>
        <w:jc w:val="both"/>
        <w:rPr>
          <w:rFonts w:ascii="Calibri" w:eastAsia="Times New Roman" w:hAnsi="Calibri" w:cs="Arial"/>
          <w:color w:val="000000" w:themeColor="text1"/>
        </w:rPr>
      </w:pPr>
      <w:sdt>
        <w:sdtPr>
          <w:rPr>
            <w:rFonts w:ascii="Calibri" w:eastAsia="Times New Roman" w:hAnsi="Calibri" w:cs="Arial"/>
            <w:color w:val="000000" w:themeColor="text1"/>
          </w:rPr>
          <w:id w:val="-1678967561"/>
          <w14:checkbox>
            <w14:checked w14:val="0"/>
            <w14:checkedState w14:val="2612" w14:font="MS Gothic"/>
            <w14:uncheckedState w14:val="2610" w14:font="MS Gothic"/>
          </w14:checkbox>
        </w:sdtPr>
        <w:sdtContent>
          <w:r w:rsidR="00CA5EE0">
            <w:rPr>
              <w:rFonts w:ascii="MS Gothic" w:eastAsia="MS Gothic" w:hAnsi="MS Gothic" w:cs="Arial" w:hint="eastAsia"/>
              <w:color w:val="000000" w:themeColor="text1"/>
            </w:rPr>
            <w:t>☐</w:t>
          </w:r>
        </w:sdtContent>
      </w:sdt>
      <w:r w:rsidR="00CA5EE0">
        <w:rPr>
          <w:rFonts w:ascii="Calibri" w:eastAsia="Times New Roman" w:hAnsi="Calibri" w:cs="Arial"/>
          <w:color w:val="000000" w:themeColor="text1"/>
        </w:rPr>
        <w:t xml:space="preserve"> P</w:t>
      </w:r>
      <w:r w:rsidR="00175472" w:rsidRPr="00175472">
        <w:rPr>
          <w:rFonts w:ascii="Calibri" w:eastAsia="Times New Roman" w:hAnsi="Calibri" w:cs="Arial"/>
          <w:color w:val="000000" w:themeColor="text1"/>
        </w:rPr>
        <w:t>rivé</w:t>
      </w:r>
      <w:r w:rsidR="00910307">
        <w:rPr>
          <w:rFonts w:ascii="Calibri" w:eastAsia="Times New Roman" w:hAnsi="Calibri" w:cs="Arial"/>
          <w:color w:val="000000" w:themeColor="text1"/>
        </w:rPr>
        <w:tab/>
        <w:t xml:space="preserve">Embargo : </w:t>
      </w:r>
    </w:p>
    <w:p w14:paraId="77876001" w14:textId="77777777" w:rsidR="00910307" w:rsidRDefault="00910307" w:rsidP="00910307">
      <w:pPr>
        <w:jc w:val="both"/>
        <w:rPr>
          <w:rFonts w:ascii="Calibri" w:eastAsia="Times New Roman" w:hAnsi="Calibri" w:cs="Arial"/>
          <w:color w:val="000000" w:themeColor="text1"/>
        </w:rPr>
      </w:pPr>
    </w:p>
    <w:p w14:paraId="63B96354" w14:textId="37766326" w:rsidR="00CA5EE0" w:rsidRPr="00CA5EE0" w:rsidRDefault="00CA5EE0" w:rsidP="00175472">
      <w:pPr>
        <w:jc w:val="both"/>
        <w:rPr>
          <w:rFonts w:ascii="Calibri" w:eastAsia="Times New Roman" w:hAnsi="Calibri" w:cs="Arial"/>
          <w:color w:val="000000" w:themeColor="text1"/>
        </w:rPr>
      </w:pPr>
      <w:r w:rsidRPr="00CA5EE0">
        <w:rPr>
          <w:rFonts w:ascii="Calibri" w:eastAsia="Times New Roman" w:hAnsi="Calibri" w:cs="Arial"/>
          <w:b/>
          <w:bCs/>
          <w:color w:val="000000" w:themeColor="text1"/>
        </w:rPr>
        <w:t xml:space="preserve">Licence </w:t>
      </w:r>
      <w:r>
        <w:rPr>
          <w:rFonts w:ascii="Calibri" w:eastAsia="Times New Roman" w:hAnsi="Calibri" w:cs="Arial"/>
          <w:b/>
          <w:bCs/>
          <w:color w:val="000000" w:themeColor="text1"/>
        </w:rPr>
        <w:t xml:space="preserve">à attribuer au </w:t>
      </w:r>
      <w:r w:rsidRPr="00CA5EE0">
        <w:rPr>
          <w:rFonts w:ascii="Calibri" w:eastAsia="Times New Roman" w:hAnsi="Calibri" w:cs="Arial"/>
          <w:b/>
          <w:bCs/>
          <w:color w:val="000000" w:themeColor="text1"/>
        </w:rPr>
        <w:t>jeu de données</w:t>
      </w:r>
      <w:r>
        <w:rPr>
          <w:rFonts w:ascii="Calibri" w:eastAsia="Times New Roman" w:hAnsi="Calibri" w:cs="Arial"/>
          <w:color w:val="000000" w:themeColor="text1"/>
        </w:rPr>
        <w:t> </w:t>
      </w:r>
      <w:r w:rsidRPr="00CA5EE0">
        <w:rPr>
          <w:rFonts w:ascii="Calibri" w:eastAsia="Times New Roman" w:hAnsi="Calibri" w:cs="Arial"/>
          <w:color w:val="000000" w:themeColor="text1"/>
        </w:rPr>
        <w:t xml:space="preserve">: </w:t>
      </w:r>
    </w:p>
    <w:p w14:paraId="035CEFC7" w14:textId="2579309F" w:rsidR="00175472" w:rsidRDefault="00175472" w:rsidP="00175472">
      <w:pPr>
        <w:jc w:val="both"/>
        <w:rPr>
          <w:rFonts w:ascii="Calibri" w:eastAsia="Times New Roman" w:hAnsi="Calibri" w:cs="Arial"/>
          <w:color w:val="000000" w:themeColor="text1"/>
        </w:rPr>
      </w:pPr>
    </w:p>
    <w:p w14:paraId="77913257" w14:textId="77777777" w:rsidR="00910307" w:rsidRDefault="00910307" w:rsidP="00175472">
      <w:pPr>
        <w:jc w:val="both"/>
        <w:rPr>
          <w:rFonts w:ascii="Calibri" w:eastAsia="Times New Roman" w:hAnsi="Calibri" w:cs="Arial"/>
          <w:color w:val="000000" w:themeColor="text1"/>
        </w:rPr>
      </w:pPr>
      <w:r w:rsidRPr="00910307">
        <w:rPr>
          <w:rFonts w:ascii="Calibri" w:eastAsia="Times New Roman" w:hAnsi="Calibri" w:cs="Arial"/>
          <w:b/>
          <w:bCs/>
          <w:color w:val="000000" w:themeColor="text1"/>
        </w:rPr>
        <w:t>Publications à associer au jeu de données</w:t>
      </w:r>
      <w:r>
        <w:rPr>
          <w:rFonts w:ascii="Calibri" w:eastAsia="Times New Roman" w:hAnsi="Calibri" w:cs="Arial"/>
          <w:color w:val="000000" w:themeColor="text1"/>
        </w:rPr>
        <w:t> :</w:t>
      </w:r>
    </w:p>
    <w:p w14:paraId="3168F2E8" w14:textId="6986CDFD" w:rsidR="00175472" w:rsidRDefault="00910307" w:rsidP="00175472">
      <w:pPr>
        <w:jc w:val="both"/>
        <w:rPr>
          <w:rFonts w:ascii="Calibri" w:eastAsia="Times New Roman" w:hAnsi="Calibri" w:cs="Arial"/>
          <w:i/>
          <w:iCs/>
          <w:color w:val="000000" w:themeColor="text1"/>
        </w:rPr>
      </w:pPr>
      <w:r>
        <w:rPr>
          <w:rFonts w:ascii="Calibri" w:eastAsia="Times New Roman" w:hAnsi="Calibri" w:cs="Arial"/>
          <w:i/>
          <w:iCs/>
          <w:color w:val="000000" w:themeColor="text1"/>
        </w:rPr>
        <w:t xml:space="preserve">Précisez les </w:t>
      </w:r>
      <w:r w:rsidR="00175472" w:rsidRPr="00910307">
        <w:rPr>
          <w:rFonts w:ascii="Calibri" w:eastAsia="Times New Roman" w:hAnsi="Calibri" w:cs="Arial"/>
          <w:i/>
          <w:iCs/>
          <w:color w:val="000000" w:themeColor="text1"/>
        </w:rPr>
        <w:t>DOI, PMID</w:t>
      </w:r>
      <w:r>
        <w:rPr>
          <w:rFonts w:ascii="Calibri" w:eastAsia="Times New Roman" w:hAnsi="Calibri" w:cs="Arial"/>
          <w:i/>
          <w:iCs/>
          <w:color w:val="000000" w:themeColor="text1"/>
        </w:rPr>
        <w:t xml:space="preserve"> … des publications</w:t>
      </w:r>
      <w:r w:rsidR="00175472" w:rsidRPr="00910307">
        <w:rPr>
          <w:rFonts w:ascii="Calibri" w:eastAsia="Times New Roman" w:hAnsi="Calibri" w:cs="Arial"/>
          <w:i/>
          <w:iCs/>
          <w:color w:val="000000" w:themeColor="text1"/>
        </w:rPr>
        <w:t xml:space="preserve"> </w:t>
      </w:r>
      <w:r>
        <w:rPr>
          <w:rFonts w:ascii="Calibri" w:eastAsia="Times New Roman" w:hAnsi="Calibri" w:cs="Arial"/>
          <w:i/>
          <w:iCs/>
          <w:color w:val="000000" w:themeColor="text1"/>
        </w:rPr>
        <w:t>liées à ce jeux de données.</w:t>
      </w:r>
    </w:p>
    <w:p w14:paraId="2E1B4040" w14:textId="77777777" w:rsidR="00346987" w:rsidRDefault="00000000" w:rsidP="00301560">
      <w:pPr>
        <w:pStyle w:val="Titre1"/>
      </w:pPr>
      <w:r>
        <w:t>Valorisation</w:t>
      </w:r>
    </w:p>
    <w:p w14:paraId="2F2AEB6C" w14:textId="77777777" w:rsidR="00301560" w:rsidRDefault="00301560" w:rsidP="00301560">
      <w:r>
        <w:t xml:space="preserve">La plateforme URGI devra être citée dans toute publication citant le/les jeux de données intégrés : </w:t>
      </w:r>
    </w:p>
    <w:p w14:paraId="1C96624E" w14:textId="67CFDE60" w:rsidR="00301560" w:rsidRPr="00301560" w:rsidRDefault="00301560" w:rsidP="00301560">
      <w:pPr>
        <w:rPr>
          <w:lang w:val="en-US"/>
        </w:rPr>
      </w:pPr>
      <w:r>
        <w:rPr>
          <w:lang w:val="en-US"/>
        </w:rPr>
        <w:t>“</w:t>
      </w:r>
      <w:r w:rsidRPr="00301560">
        <w:rPr>
          <w:i/>
          <w:iCs/>
          <w:lang w:val="en-US"/>
        </w:rPr>
        <w:t>This work was carried out using the URGI facilities (</w:t>
      </w:r>
      <w:hyperlink r:id="rId19" w:history="1">
        <w:r w:rsidRPr="002E7ACE">
          <w:rPr>
            <w:rStyle w:val="Lienhypertexte"/>
            <w:i/>
            <w:iCs/>
            <w:lang w:val="en-US"/>
          </w:rPr>
          <w:t>https://doi.org/10.15454/1.5572414581735654E12</w:t>
        </w:r>
      </w:hyperlink>
      <w:r w:rsidRPr="00301560">
        <w:rPr>
          <w:i/>
          <w:iCs/>
          <w:lang w:val="en-US"/>
        </w:rPr>
        <w:t>) supported by the French government through the National Research Agency (ANR), as part of the France 2030 program EQUIPEX+ reference ANR-21-ESRE-0048 (MUDIS4LS), as well as AgroEcoNum reference ANR-22-PEAE-0014 (BReIF) and as part of the Programme d'Investissements d'Avenir reference ANR-11-INBS-0012 (Phenome-Emphasis) and ANR-11-INBS-0013 (IFB)</w:t>
      </w:r>
      <w:r>
        <w:rPr>
          <w:i/>
          <w:iCs/>
          <w:lang w:val="en-US"/>
        </w:rPr>
        <w:t>.”</w:t>
      </w:r>
    </w:p>
    <w:p w14:paraId="1FB916F9" w14:textId="77777777" w:rsidR="00301560" w:rsidRPr="00326272" w:rsidRDefault="00301560" w:rsidP="00301560">
      <w:pPr>
        <w:rPr>
          <w:lang w:val="en-US"/>
        </w:rPr>
      </w:pPr>
    </w:p>
    <w:p w14:paraId="71F6A0BC" w14:textId="77777777" w:rsidR="00B511E0" w:rsidRDefault="00B511E0" w:rsidP="00301560">
      <w:r w:rsidRPr="00B511E0">
        <w:t xml:space="preserve">Vous pouvez également citer les publications </w:t>
      </w:r>
      <w:r>
        <w:t>liées à GnpIS :</w:t>
      </w:r>
    </w:p>
    <w:p w14:paraId="2F297970" w14:textId="4888F919" w:rsidR="00B511E0" w:rsidRPr="00B511E0" w:rsidRDefault="00B511E0" w:rsidP="00301560">
      <w:pPr>
        <w:rPr>
          <w:b/>
          <w:bCs/>
          <w:i/>
          <w:iCs/>
        </w:rPr>
      </w:pPr>
      <w:r w:rsidRPr="00B511E0">
        <w:rPr>
          <w:b/>
          <w:bCs/>
          <w:i/>
          <w:iCs/>
        </w:rPr>
        <w:t>GnpIS</w:t>
      </w:r>
      <w:r>
        <w:rPr>
          <w:b/>
          <w:bCs/>
          <w:i/>
          <w:iCs/>
        </w:rPr>
        <w:t> :</w:t>
      </w:r>
    </w:p>
    <w:p w14:paraId="4784F811" w14:textId="77777777" w:rsidR="00301560" w:rsidRDefault="00301560" w:rsidP="00B511E0">
      <w:pPr>
        <w:pStyle w:val="Paragraphedeliste"/>
        <w:numPr>
          <w:ilvl w:val="0"/>
          <w:numId w:val="5"/>
        </w:numPr>
        <w:rPr>
          <w:lang w:val="en-US"/>
        </w:rPr>
      </w:pPr>
      <w:r w:rsidRPr="00326272">
        <w:rPr>
          <w:lang w:val="en-US"/>
        </w:rPr>
        <w:t xml:space="preserve">Adam-Blondon et al. </w:t>
      </w:r>
      <w:r w:rsidRPr="00301560">
        <w:rPr>
          <w:lang w:val="en-US"/>
        </w:rPr>
        <w:t xml:space="preserve">Mining Plant Genomic and Genetic Data Using the GnpIS Information System. Methods Mol Biol. 2017;1533:103-117. </w:t>
      </w:r>
      <w:hyperlink r:id="rId20" w:history="1">
        <w:r w:rsidRPr="002E7ACE">
          <w:rPr>
            <w:rStyle w:val="Lienhypertexte"/>
            <w:lang w:val="en-US"/>
          </w:rPr>
          <w:t>https://doi.org/10.1007/978-1-4939-6658-5_5</w:t>
        </w:r>
      </w:hyperlink>
    </w:p>
    <w:p w14:paraId="507E23CC" w14:textId="30E5E364" w:rsidR="00301560" w:rsidRPr="00301560" w:rsidRDefault="00301560" w:rsidP="00B511E0">
      <w:pPr>
        <w:pStyle w:val="Paragraphedeliste"/>
        <w:numPr>
          <w:ilvl w:val="0"/>
          <w:numId w:val="5"/>
        </w:numPr>
        <w:rPr>
          <w:lang w:val="en-US"/>
        </w:rPr>
      </w:pPr>
      <w:r w:rsidRPr="00301560">
        <w:rPr>
          <w:lang w:val="en-US"/>
        </w:rPr>
        <w:t xml:space="preserve">Steinbach et al. GnpIS: an information system to integrate genetic and genomic data from plants and fungi. </w:t>
      </w:r>
      <w:r w:rsidRPr="00326272">
        <w:rPr>
          <w:lang w:val="en-US"/>
        </w:rPr>
        <w:t xml:space="preserve">Database (Oxford). 2013;2013:bat058. </w:t>
      </w:r>
      <w:r>
        <w:t xml:space="preserve">Published 2013 Aug 19. </w:t>
      </w:r>
      <w:hyperlink r:id="rId21" w:history="1">
        <w:r w:rsidRPr="002E7ACE">
          <w:rPr>
            <w:rStyle w:val="Lienhypertexte"/>
          </w:rPr>
          <w:t>https://doi.org/10.1093/database/bat058</w:t>
        </w:r>
      </w:hyperlink>
    </w:p>
    <w:p w14:paraId="403C3303" w14:textId="77777777" w:rsidR="00B511E0" w:rsidRPr="00B511E0" w:rsidRDefault="00B511E0" w:rsidP="00B511E0">
      <w:pPr>
        <w:rPr>
          <w:i/>
          <w:iCs/>
        </w:rPr>
      </w:pPr>
    </w:p>
    <w:p w14:paraId="56D3144D" w14:textId="49C907C7" w:rsidR="00B511E0" w:rsidRPr="00B511E0" w:rsidRDefault="00B511E0" w:rsidP="00B511E0">
      <w:pPr>
        <w:rPr>
          <w:b/>
          <w:bCs/>
          <w:i/>
          <w:iCs/>
        </w:rPr>
      </w:pPr>
      <w:r w:rsidRPr="00B511E0">
        <w:rPr>
          <w:b/>
          <w:bCs/>
          <w:i/>
          <w:iCs/>
        </w:rPr>
        <w:t xml:space="preserve">Les </w:t>
      </w:r>
      <w:r w:rsidR="00301560" w:rsidRPr="00B511E0">
        <w:rPr>
          <w:b/>
          <w:bCs/>
          <w:i/>
          <w:iCs/>
        </w:rPr>
        <w:t>données blé</w:t>
      </w:r>
      <w:r w:rsidRPr="00B511E0">
        <w:rPr>
          <w:b/>
          <w:bCs/>
          <w:i/>
          <w:iCs/>
        </w:rPr>
        <w:t> :</w:t>
      </w:r>
    </w:p>
    <w:p w14:paraId="5BB3D635" w14:textId="4D355857" w:rsidR="00301560" w:rsidRDefault="00301560" w:rsidP="00B511E0">
      <w:pPr>
        <w:pStyle w:val="Paragraphedeliste"/>
      </w:pPr>
      <w:r w:rsidRPr="00326272">
        <w:rPr>
          <w:lang w:val="en-US"/>
        </w:rPr>
        <w:lastRenderedPageBreak/>
        <w:t xml:space="preserve">Alaux et al. </w:t>
      </w:r>
      <w:r w:rsidRPr="00B511E0">
        <w:rPr>
          <w:lang w:val="en-US"/>
        </w:rPr>
        <w:t xml:space="preserve">Linking the International Wheat Genome Sequencing Consortium bread wheat reference genome sequence to wheat genetic and phenomic data. </w:t>
      </w:r>
      <w:r>
        <w:t xml:space="preserve">Genome Biol. 2018;19(1):111. Published 2018 Aug 17. </w:t>
      </w:r>
      <w:hyperlink r:id="rId22" w:history="1">
        <w:r w:rsidR="00B511E0" w:rsidRPr="002E7ACE">
          <w:rPr>
            <w:rStyle w:val="Lienhypertexte"/>
          </w:rPr>
          <w:t>https://doi.org/10.1186/s13059-018-1491-4</w:t>
        </w:r>
      </w:hyperlink>
    </w:p>
    <w:p w14:paraId="2F4AC1EE" w14:textId="77777777" w:rsidR="00B511E0" w:rsidRDefault="00B511E0" w:rsidP="00B511E0"/>
    <w:p w14:paraId="6DB86255" w14:textId="399AD29B" w:rsidR="00B511E0" w:rsidRPr="00B511E0" w:rsidRDefault="00B511E0" w:rsidP="00B511E0">
      <w:pPr>
        <w:rPr>
          <w:b/>
          <w:bCs/>
          <w:i/>
          <w:iCs/>
        </w:rPr>
      </w:pPr>
      <w:r w:rsidRPr="00B511E0">
        <w:rPr>
          <w:b/>
          <w:bCs/>
          <w:i/>
          <w:iCs/>
        </w:rPr>
        <w:t>L</w:t>
      </w:r>
      <w:r w:rsidR="00301560" w:rsidRPr="00B511E0">
        <w:rPr>
          <w:b/>
          <w:bCs/>
          <w:i/>
          <w:iCs/>
        </w:rPr>
        <w:t>es données de phénotypage</w:t>
      </w:r>
      <w:r w:rsidRPr="00B511E0">
        <w:rPr>
          <w:b/>
          <w:bCs/>
          <w:i/>
          <w:iCs/>
        </w:rPr>
        <w:t> :</w:t>
      </w:r>
    </w:p>
    <w:p w14:paraId="0A0BF4D2" w14:textId="0C915F84" w:rsidR="00301560" w:rsidRPr="00326272" w:rsidRDefault="00301560" w:rsidP="00B511E0">
      <w:pPr>
        <w:pStyle w:val="Paragraphedeliste"/>
      </w:pPr>
      <w:r w:rsidRPr="00326272">
        <w:rPr>
          <w:lang w:val="en-US"/>
        </w:rPr>
        <w:t xml:space="preserve">Pommier et al. </w:t>
      </w:r>
      <w:r w:rsidRPr="00B511E0">
        <w:rPr>
          <w:lang w:val="en-US"/>
        </w:rPr>
        <w:t xml:space="preserve">Applying FAIR Principles to Plant Phenotypic Data Management in GnpIS, Plant Phenomics, vol. 2019, Article ID 1671403, 15 pages, 2019. </w:t>
      </w:r>
      <w:hyperlink r:id="rId23" w:history="1">
        <w:r w:rsidR="00B511E0" w:rsidRPr="00326272">
          <w:rPr>
            <w:rStyle w:val="Lienhypertexte"/>
          </w:rPr>
          <w:t>https://doi.org/10.34133/2019/1671403</w:t>
        </w:r>
      </w:hyperlink>
    </w:p>
    <w:p w14:paraId="29036B57" w14:textId="77777777" w:rsidR="00346987" w:rsidRDefault="00000000" w:rsidP="00B511E0">
      <w:pPr>
        <w:pStyle w:val="Titre1"/>
      </w:pPr>
      <w:r>
        <w:t>Mentions Légales</w:t>
      </w:r>
    </w:p>
    <w:p w14:paraId="3EECDFD3" w14:textId="75D3B3F8" w:rsidR="00B511E0" w:rsidRDefault="00B511E0" w:rsidP="00B511E0">
      <w:pPr>
        <w:jc w:val="both"/>
        <w:rPr>
          <w:rFonts w:ascii="Calibri" w:eastAsia="Times New Roman" w:hAnsi="Calibri" w:cs="Arial"/>
          <w:color w:val="000000"/>
          <w:szCs w:val="22"/>
        </w:rPr>
      </w:pPr>
      <w:r>
        <w:rPr>
          <w:rFonts w:ascii="Calibri" w:eastAsia="Times New Roman" w:hAnsi="Calibri" w:cs="Arial"/>
          <w:color w:val="000000"/>
          <w:szCs w:val="22"/>
        </w:rPr>
        <w:t>Les informations que vous fournissez dans ce formulaire de demande de service sont réservées à l’usage de l’URGI pour le traitement de votre demande et ne seront pas communiquées à des tiers. Ces informations seront conservées, dans les meilleures conditions de sécurité et de confidentialité, et archivées dans l’outil de gestion de projet interne à l’URGI pendant toute la durée de vie des données scientifiques.</w:t>
      </w:r>
    </w:p>
    <w:p w14:paraId="20537846" w14:textId="5C5E6629" w:rsidR="00B511E0" w:rsidRDefault="00B511E0" w:rsidP="002B51F5">
      <w:pPr>
        <w:jc w:val="both"/>
        <w:rPr>
          <w:rFonts w:ascii="Calibri" w:eastAsia="Times New Roman" w:hAnsi="Calibri" w:cs="Arial"/>
          <w:color w:val="000000"/>
          <w:szCs w:val="22"/>
        </w:rPr>
      </w:pPr>
      <w:r>
        <w:rPr>
          <w:rFonts w:ascii="Calibri" w:eastAsia="Times New Roman" w:hAnsi="Calibri" w:cs="Arial"/>
          <w:color w:val="000000"/>
          <w:szCs w:val="22"/>
        </w:rPr>
        <w:t xml:space="preserve">D'autre part, les données personnelles incluses dans le jeu de données (nom et email professionnel des producteurs de données) seront publiées sous le même statut (public ou privé) </w:t>
      </w:r>
      <w:r w:rsidR="002B51F5">
        <w:rPr>
          <w:rFonts w:ascii="Calibri" w:eastAsia="Times New Roman" w:hAnsi="Calibri" w:cs="Arial"/>
          <w:color w:val="000000"/>
          <w:szCs w:val="22"/>
        </w:rPr>
        <w:t xml:space="preserve">et gérées de la même manière </w:t>
      </w:r>
      <w:r>
        <w:rPr>
          <w:rFonts w:ascii="Calibri" w:eastAsia="Times New Roman" w:hAnsi="Calibri" w:cs="Arial"/>
          <w:color w:val="000000"/>
          <w:szCs w:val="22"/>
        </w:rPr>
        <w:t xml:space="preserve">que les données scientifiques </w:t>
      </w:r>
      <w:r w:rsidR="002B51F5">
        <w:rPr>
          <w:rFonts w:ascii="Calibri" w:eastAsia="Times New Roman" w:hAnsi="Calibri" w:cs="Arial"/>
          <w:color w:val="000000"/>
          <w:szCs w:val="22"/>
        </w:rPr>
        <w:t xml:space="preserve">auxquelles elles sont </w:t>
      </w:r>
      <w:r>
        <w:rPr>
          <w:rFonts w:ascii="Calibri" w:eastAsia="Times New Roman" w:hAnsi="Calibri" w:cs="Arial"/>
          <w:color w:val="000000"/>
          <w:szCs w:val="22"/>
        </w:rPr>
        <w:t xml:space="preserve">associées, </w:t>
      </w:r>
      <w:r w:rsidR="002B51F5">
        <w:rPr>
          <w:rFonts w:ascii="Calibri" w:eastAsia="Times New Roman" w:hAnsi="Calibri" w:cs="Arial"/>
          <w:color w:val="000000"/>
          <w:szCs w:val="22"/>
        </w:rPr>
        <w:t xml:space="preserve">comme défini dans le </w:t>
      </w:r>
      <w:r>
        <w:rPr>
          <w:rFonts w:ascii="Calibri" w:eastAsia="Times New Roman" w:hAnsi="Calibri" w:cs="Arial"/>
          <w:color w:val="000000"/>
          <w:szCs w:val="22"/>
        </w:rPr>
        <w:t>plan de gestion de données.</w:t>
      </w:r>
    </w:p>
    <w:p w14:paraId="79CD3E51" w14:textId="77777777" w:rsidR="002B51F5" w:rsidRDefault="002B51F5" w:rsidP="002B51F5">
      <w:pPr>
        <w:jc w:val="both"/>
        <w:rPr>
          <w:rFonts w:ascii="Calibri" w:eastAsia="Times New Roman" w:hAnsi="Calibri" w:cs="Arial"/>
          <w:color w:val="000000"/>
          <w:szCs w:val="22"/>
        </w:rPr>
      </w:pPr>
    </w:p>
    <w:p w14:paraId="3D39C802" w14:textId="77777777" w:rsidR="00B511E0" w:rsidRDefault="00B511E0" w:rsidP="002B51F5">
      <w:pPr>
        <w:shd w:val="clear" w:color="auto" w:fill="FFFFFF" w:themeFill="background1"/>
        <w:jc w:val="both"/>
        <w:rPr>
          <w:rFonts w:ascii="Calibri" w:eastAsia="Calibri" w:hAnsi="Calibri" w:cs="Calibri"/>
          <w:color w:val="1F497D"/>
        </w:rPr>
      </w:pPr>
      <w:r>
        <w:rPr>
          <w:rFonts w:ascii="Calibri" w:eastAsia="Times New Roman" w:hAnsi="Calibri" w:cs="Arial"/>
          <w:color w:val="000000" w:themeColor="text1"/>
        </w:rPr>
        <w:t xml:space="preserve">Conformément au Règlement européen relatif à la protection des données personnelles (Règlement européen 2016/679), vous et les producteurs de données bénéficiez d’un droit d’accès, de rectification, d’opposition, d’effacement des informations qui vous concernent. Si vous souhaitez exercer ce droit et obtenir communication des informations vous concernant, veuillez-vous adresser à </w:t>
      </w:r>
      <w:hyperlink r:id="rId24" w:tooltip="mailto:urgi-contact@inra.fr" w:history="1">
        <w:r>
          <w:rPr>
            <w:rStyle w:val="LienInternet"/>
            <w:rFonts w:ascii="Calibri" w:eastAsia="Times New Roman" w:hAnsi="Calibri" w:cs="Arial"/>
          </w:rPr>
          <w:t>urgi-contact@inrae.fr</w:t>
        </w:r>
      </w:hyperlink>
      <w:r>
        <w:rPr>
          <w:rFonts w:ascii="Calibri" w:eastAsia="Times New Roman" w:hAnsi="Calibri" w:cs="Arial"/>
          <w:color w:val="000000" w:themeColor="text1"/>
        </w:rPr>
        <w:t>. Si vous estimez, après nous avoir contactés, que vos droits Informatique et Libertés ne sont pas respectés, vous avez la possibilité d’introduire une réclamation auprès de la CNIL par courrier postal : Commission Nationale de l'Informatique et des Libertés 3 Place de Fontenoy – TSA 80715 – 75334 PARIS CEDEX 07 ou en ligne</w:t>
      </w:r>
      <w:r>
        <w:rPr>
          <w:rFonts w:ascii="Calibri,Arial,Times New Roman" w:eastAsia="Calibri,Arial,Times New Roman" w:hAnsi="Calibri,Arial,Times New Roman" w:cs="Calibri,Arial,Times New Roman"/>
          <w:color w:val="000000" w:themeColor="text1"/>
        </w:rPr>
        <w:t xml:space="preserve"> </w:t>
      </w:r>
      <w:hyperlink r:id="rId25" w:tooltip="http://www.cnil.fr/" w:history="1">
        <w:r>
          <w:rPr>
            <w:rStyle w:val="LienInternet"/>
            <w:rFonts w:eastAsia="Calibri,Arial,Times New Roman" w:cstheme="minorBidi"/>
          </w:rPr>
          <w:t>http://www.cnil.fr/</w:t>
        </w:r>
      </w:hyperlink>
      <w:r>
        <w:rPr>
          <w:rFonts w:ascii="Calibri,Arial,Times New Roman" w:eastAsia="Calibri,Arial,Times New Roman" w:hAnsi="Calibri,Arial,Times New Roman" w:cs="Calibri,Arial,Times New Roman"/>
          <w:color w:val="000000" w:themeColor="text1"/>
        </w:rPr>
        <w:t>.</w:t>
      </w:r>
    </w:p>
    <w:p w14:paraId="6CBABF81" w14:textId="313FC857" w:rsidR="00B511E0" w:rsidRDefault="00B511E0" w:rsidP="002B51F5">
      <w:pPr>
        <w:shd w:val="clear" w:color="auto" w:fill="FFFFFF" w:themeFill="background1"/>
        <w:rPr>
          <w:rFonts w:ascii="Calibri" w:eastAsia="Times New Roman" w:hAnsi="Calibri" w:cs="Arial"/>
          <w:color w:val="000000" w:themeColor="text1"/>
        </w:rPr>
      </w:pPr>
      <w:r>
        <w:rPr>
          <w:rFonts w:ascii="Calibri" w:eastAsia="Times New Roman" w:hAnsi="Calibri" w:cs="Arial"/>
          <w:color w:val="000000" w:themeColor="text1"/>
        </w:rPr>
        <w:t>L’URGI se fait accompagner par le Délégué à la protection des données personnelles (DPO) de son établissement de tutelle. Ses coordonnées sont : 24, Chemin de Borde Rouge – Auzeville- CS 52627 ; 31326 Castanet Tolosan Cedex ; France Tél. : +33 1 (0)5 61 28 54 37 ; Courriel :</w:t>
      </w:r>
      <w:r>
        <w:rPr>
          <w:rFonts w:cstheme="minorBidi"/>
        </w:rPr>
        <w:t xml:space="preserve"> </w:t>
      </w:r>
      <w:hyperlink r:id="rId26" w:tooltip="mailto:cil-dpo@inra.fr" w:history="1">
        <w:r>
          <w:rPr>
            <w:rStyle w:val="LienInternet"/>
            <w:rFonts w:cstheme="minorBidi"/>
          </w:rPr>
          <w:t>cil-dpo@inrae.fr</w:t>
        </w:r>
      </w:hyperlink>
      <w:r w:rsidR="002B51F5">
        <w:rPr>
          <w:rStyle w:val="LienInternet"/>
        </w:rPr>
        <w:t>.</w:t>
      </w:r>
    </w:p>
    <w:p w14:paraId="38DF6CA7" w14:textId="02399C2B" w:rsidR="002B51F5" w:rsidRDefault="002B51F5" w:rsidP="002B51F5">
      <w:pPr>
        <w:pStyle w:val="Titre1"/>
      </w:pPr>
      <w:r>
        <w:t>Engagement</w:t>
      </w:r>
    </w:p>
    <w:p w14:paraId="7A41ECD1" w14:textId="77777777" w:rsidR="005260EA" w:rsidRDefault="005260EA" w:rsidP="005260EA">
      <w:r>
        <w:t>Nous attestons avoir pris connaissance des informations mentionnées ci-dessus et avoir obtenu les réponses à nos questions.</w:t>
      </w:r>
    </w:p>
    <w:p w14:paraId="4E26FC12" w14:textId="77777777" w:rsidR="005260EA" w:rsidRDefault="005260EA" w:rsidP="005260EA">
      <w:r>
        <w:t xml:space="preserve">Nous avons noté que nous pouvions demander à retirer nos consentements à tout moment en recontactant </w:t>
      </w:r>
      <w:hyperlink r:id="rId27" w:tooltip="mailto:urgi-contact@inrae.fr" w:history="1">
        <w:r>
          <w:rPr>
            <w:rStyle w:val="LienInternet"/>
          </w:rPr>
          <w:t>urgi-contact@inrae.fr</w:t>
        </w:r>
      </w:hyperlink>
      <w:r>
        <w:t>.</w:t>
      </w:r>
    </w:p>
    <w:p w14:paraId="5D289DFD" w14:textId="77777777" w:rsidR="005260EA" w:rsidRPr="005260EA" w:rsidRDefault="005260EA" w:rsidP="005260EA"/>
    <w:p w14:paraId="03E3D6E6" w14:textId="060EE78E" w:rsidR="002B51F5" w:rsidRDefault="002B51F5">
      <w:pPr>
        <w:rPr>
          <w:b/>
          <w:bCs/>
        </w:rPr>
      </w:pPr>
      <w:r w:rsidRPr="002B51F5">
        <w:rPr>
          <w:b/>
          <w:bCs/>
        </w:rPr>
        <w:t>Date</w:t>
      </w:r>
      <w:r>
        <w:rPr>
          <w:b/>
          <w:bCs/>
        </w:rPr>
        <w:t xml:space="preserve"> : </w:t>
      </w:r>
    </w:p>
    <w:tbl>
      <w:tblPr>
        <w:tblStyle w:val="Bordered-Accent1"/>
        <w:tblW w:w="0" w:type="auto"/>
        <w:tblLook w:val="04A0" w:firstRow="1" w:lastRow="0" w:firstColumn="1" w:lastColumn="0" w:noHBand="0" w:noVBand="1"/>
      </w:tblPr>
      <w:tblGrid>
        <w:gridCol w:w="3351"/>
        <w:gridCol w:w="3352"/>
        <w:gridCol w:w="3352"/>
      </w:tblGrid>
      <w:tr w:rsidR="005260EA" w:rsidRPr="005260EA" w14:paraId="25809FDD" w14:textId="77777777" w:rsidTr="00526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dxa"/>
            <w:vAlign w:val="center"/>
          </w:tcPr>
          <w:p w14:paraId="59107BD7" w14:textId="683C21B0" w:rsidR="005260EA" w:rsidRPr="005260EA" w:rsidRDefault="005260EA" w:rsidP="005260EA">
            <w:pPr>
              <w:jc w:val="center"/>
              <w:rPr>
                <w:rFonts w:cstheme="minorHAnsi"/>
                <w:b/>
                <w:color w:val="0070C0"/>
                <w:szCs w:val="22"/>
              </w:rPr>
            </w:pPr>
            <w:r w:rsidRPr="005260EA">
              <w:rPr>
                <w:rStyle w:val="Accentuationintense"/>
                <w:rFonts w:cstheme="minorHAnsi"/>
                <w:b/>
                <w:i w:val="0"/>
                <w:iCs w:val="0"/>
                <w:color w:val="0070C0"/>
                <w:szCs w:val="22"/>
              </w:rPr>
              <w:t>Demandeur</w:t>
            </w:r>
          </w:p>
        </w:tc>
        <w:tc>
          <w:tcPr>
            <w:tcW w:w="3352" w:type="dxa"/>
            <w:vAlign w:val="center"/>
          </w:tcPr>
          <w:p w14:paraId="686BD792" w14:textId="4311C72A" w:rsidR="005260EA" w:rsidRPr="005260EA" w:rsidRDefault="005260EA" w:rsidP="005260EA">
            <w:pPr>
              <w:jc w:val="center"/>
              <w:cnfStyle w:val="100000000000" w:firstRow="1" w:lastRow="0" w:firstColumn="0" w:lastColumn="0" w:oddVBand="0" w:evenVBand="0" w:oddHBand="0" w:evenHBand="0" w:firstRowFirstColumn="0" w:firstRowLastColumn="0" w:lastRowFirstColumn="0" w:lastRowLastColumn="0"/>
              <w:rPr>
                <w:rStyle w:val="Accentuationintense"/>
                <w:rFonts w:cstheme="minorHAnsi"/>
                <w:b/>
                <w:i w:val="0"/>
                <w:iCs w:val="0"/>
                <w:color w:val="0070C0"/>
                <w:szCs w:val="22"/>
              </w:rPr>
            </w:pPr>
            <w:r w:rsidRPr="005260EA">
              <w:rPr>
                <w:rStyle w:val="Accentuationintense"/>
                <w:rFonts w:cstheme="minorHAnsi"/>
                <w:b/>
                <w:i w:val="0"/>
                <w:iCs w:val="0"/>
                <w:color w:val="0070C0"/>
                <w:szCs w:val="22"/>
              </w:rPr>
              <w:t>DU du demandeur</w:t>
            </w:r>
          </w:p>
        </w:tc>
        <w:tc>
          <w:tcPr>
            <w:tcW w:w="3352" w:type="dxa"/>
            <w:vAlign w:val="center"/>
          </w:tcPr>
          <w:p w14:paraId="0C39EE88" w14:textId="679E6317" w:rsidR="005260EA" w:rsidRPr="005260EA" w:rsidRDefault="005260EA" w:rsidP="005260EA">
            <w:pPr>
              <w:jc w:val="center"/>
              <w:cnfStyle w:val="100000000000" w:firstRow="1" w:lastRow="0" w:firstColumn="0" w:lastColumn="0" w:oddVBand="0" w:evenVBand="0" w:oddHBand="0" w:evenHBand="0" w:firstRowFirstColumn="0" w:firstRowLastColumn="0" w:lastRowFirstColumn="0" w:lastRowLastColumn="0"/>
              <w:rPr>
                <w:rStyle w:val="Accentuationintense"/>
                <w:rFonts w:cstheme="minorHAnsi"/>
                <w:b/>
                <w:i w:val="0"/>
                <w:iCs w:val="0"/>
                <w:color w:val="0070C0"/>
                <w:szCs w:val="22"/>
              </w:rPr>
            </w:pPr>
            <w:r w:rsidRPr="005260EA">
              <w:rPr>
                <w:rStyle w:val="Accentuationintense"/>
                <w:rFonts w:cstheme="minorHAnsi"/>
                <w:b/>
                <w:i w:val="0"/>
                <w:iCs w:val="0"/>
                <w:color w:val="0070C0"/>
                <w:szCs w:val="22"/>
              </w:rPr>
              <w:t>Plateforme URGI</w:t>
            </w:r>
          </w:p>
        </w:tc>
      </w:tr>
      <w:tr w:rsidR="005260EA" w14:paraId="33522E87" w14:textId="77777777" w:rsidTr="00526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dxa"/>
          </w:tcPr>
          <w:p w14:paraId="39DCC2A1" w14:textId="56B00078" w:rsidR="005260EA" w:rsidRPr="005260EA" w:rsidRDefault="005260EA" w:rsidP="005260EA">
            <w:pPr>
              <w:rPr>
                <w:bCs/>
              </w:rPr>
            </w:pPr>
            <w:r w:rsidRPr="002B51F5">
              <w:rPr>
                <w:b/>
                <w:bCs/>
              </w:rPr>
              <w:t>Nom</w:t>
            </w:r>
            <w:r>
              <w:rPr>
                <w:b/>
                <w:bCs/>
              </w:rPr>
              <w:t> </w:t>
            </w:r>
            <w:r>
              <w:rPr>
                <w:bCs/>
              </w:rPr>
              <w:t xml:space="preserve">: </w:t>
            </w:r>
          </w:p>
          <w:p w14:paraId="65235B00" w14:textId="77777777" w:rsidR="005260EA" w:rsidRDefault="005260EA" w:rsidP="005260EA">
            <w:pPr>
              <w:rPr>
                <w:b/>
                <w:bCs/>
              </w:rPr>
            </w:pPr>
            <w:r>
              <w:rPr>
                <w:b/>
                <w:bCs/>
              </w:rPr>
              <w:t>S</w:t>
            </w:r>
            <w:r w:rsidRPr="002B51F5">
              <w:rPr>
                <w:b/>
                <w:bCs/>
              </w:rPr>
              <w:t>ignature</w:t>
            </w:r>
            <w:r>
              <w:rPr>
                <w:b/>
                <w:bCs/>
              </w:rPr>
              <w:t> :</w:t>
            </w:r>
          </w:p>
          <w:p w14:paraId="674811E0" w14:textId="77777777" w:rsidR="005260EA" w:rsidRDefault="005260EA" w:rsidP="005260EA">
            <w:pPr>
              <w:rPr>
                <w:b/>
                <w:bCs/>
              </w:rPr>
            </w:pPr>
          </w:p>
          <w:p w14:paraId="5AB3FF1E" w14:textId="77777777" w:rsidR="005260EA" w:rsidRDefault="005260EA" w:rsidP="005260EA">
            <w:pPr>
              <w:rPr>
                <w:b/>
                <w:bCs/>
              </w:rPr>
            </w:pPr>
          </w:p>
          <w:p w14:paraId="5281AD90" w14:textId="77777777" w:rsidR="005260EA" w:rsidRDefault="005260EA" w:rsidP="005260EA">
            <w:pPr>
              <w:rPr>
                <w:b/>
                <w:bCs/>
              </w:rPr>
            </w:pPr>
          </w:p>
        </w:tc>
        <w:tc>
          <w:tcPr>
            <w:tcW w:w="3352" w:type="dxa"/>
          </w:tcPr>
          <w:p w14:paraId="1866F7E7" w14:textId="390ED01D" w:rsidR="005260EA" w:rsidRDefault="005260EA" w:rsidP="005260EA">
            <w:pPr>
              <w:cnfStyle w:val="000000100000" w:firstRow="0" w:lastRow="0" w:firstColumn="0" w:lastColumn="0" w:oddVBand="0" w:evenVBand="0" w:oddHBand="1" w:evenHBand="0" w:firstRowFirstColumn="0" w:firstRowLastColumn="0" w:lastRowFirstColumn="0" w:lastRowLastColumn="0"/>
              <w:rPr>
                <w:bCs/>
              </w:rPr>
            </w:pPr>
            <w:r w:rsidRPr="002B51F5">
              <w:rPr>
                <w:b/>
                <w:bCs/>
              </w:rPr>
              <w:t>Nom</w:t>
            </w:r>
            <w:r>
              <w:rPr>
                <w:b/>
                <w:bCs/>
              </w:rPr>
              <w:t> </w:t>
            </w:r>
            <w:r>
              <w:rPr>
                <w:bCs/>
              </w:rPr>
              <w:t xml:space="preserve">: </w:t>
            </w:r>
          </w:p>
          <w:p w14:paraId="414117C8" w14:textId="77777777" w:rsidR="005260EA" w:rsidRDefault="005260EA" w:rsidP="005260EA">
            <w:pPr>
              <w:cnfStyle w:val="000000100000" w:firstRow="0" w:lastRow="0" w:firstColumn="0" w:lastColumn="0" w:oddVBand="0" w:evenVBand="0" w:oddHBand="1" w:evenHBand="0" w:firstRowFirstColumn="0" w:firstRowLastColumn="0" w:lastRowFirstColumn="0" w:lastRowLastColumn="0"/>
              <w:rPr>
                <w:b/>
                <w:bCs/>
              </w:rPr>
            </w:pPr>
            <w:r>
              <w:rPr>
                <w:b/>
                <w:bCs/>
              </w:rPr>
              <w:t>S</w:t>
            </w:r>
            <w:r w:rsidRPr="002B51F5">
              <w:rPr>
                <w:b/>
                <w:bCs/>
              </w:rPr>
              <w:t>ignature</w:t>
            </w:r>
            <w:r>
              <w:rPr>
                <w:b/>
                <w:bCs/>
              </w:rPr>
              <w:t> :</w:t>
            </w:r>
          </w:p>
          <w:p w14:paraId="5E86DA0E" w14:textId="77777777" w:rsidR="005260EA" w:rsidRDefault="005260EA" w:rsidP="005260EA">
            <w:pPr>
              <w:cnfStyle w:val="000000100000" w:firstRow="0" w:lastRow="0" w:firstColumn="0" w:lastColumn="0" w:oddVBand="0" w:evenVBand="0" w:oddHBand="1" w:evenHBand="0" w:firstRowFirstColumn="0" w:firstRowLastColumn="0" w:lastRowFirstColumn="0" w:lastRowLastColumn="0"/>
              <w:rPr>
                <w:b/>
                <w:bCs/>
              </w:rPr>
            </w:pPr>
          </w:p>
          <w:p w14:paraId="17AA83C0" w14:textId="77777777" w:rsidR="005260EA" w:rsidRDefault="005260EA" w:rsidP="005260EA">
            <w:pPr>
              <w:cnfStyle w:val="000000100000" w:firstRow="0" w:lastRow="0" w:firstColumn="0" w:lastColumn="0" w:oddVBand="0" w:evenVBand="0" w:oddHBand="1" w:evenHBand="0" w:firstRowFirstColumn="0" w:firstRowLastColumn="0" w:lastRowFirstColumn="0" w:lastRowLastColumn="0"/>
              <w:rPr>
                <w:b/>
                <w:bCs/>
              </w:rPr>
            </w:pPr>
          </w:p>
          <w:p w14:paraId="53EC43B4" w14:textId="77777777" w:rsidR="005260EA" w:rsidRDefault="005260EA" w:rsidP="005260EA">
            <w:pPr>
              <w:cnfStyle w:val="000000100000" w:firstRow="0" w:lastRow="0" w:firstColumn="0" w:lastColumn="0" w:oddVBand="0" w:evenVBand="0" w:oddHBand="1" w:evenHBand="0" w:firstRowFirstColumn="0" w:firstRowLastColumn="0" w:lastRowFirstColumn="0" w:lastRowLastColumn="0"/>
              <w:rPr>
                <w:b/>
                <w:bCs/>
              </w:rPr>
            </w:pPr>
          </w:p>
        </w:tc>
        <w:tc>
          <w:tcPr>
            <w:tcW w:w="3352" w:type="dxa"/>
          </w:tcPr>
          <w:p w14:paraId="793A3CB4" w14:textId="0852BE2F" w:rsidR="005260EA" w:rsidRDefault="005260EA" w:rsidP="005260EA">
            <w:pPr>
              <w:cnfStyle w:val="000000100000" w:firstRow="0" w:lastRow="0" w:firstColumn="0" w:lastColumn="0" w:oddVBand="0" w:evenVBand="0" w:oddHBand="1" w:evenHBand="0" w:firstRowFirstColumn="0" w:firstRowLastColumn="0" w:lastRowFirstColumn="0" w:lastRowLastColumn="0"/>
              <w:rPr>
                <w:bCs/>
              </w:rPr>
            </w:pPr>
            <w:r w:rsidRPr="002B51F5">
              <w:rPr>
                <w:b/>
                <w:bCs/>
              </w:rPr>
              <w:t>Nom</w:t>
            </w:r>
            <w:r>
              <w:rPr>
                <w:b/>
                <w:bCs/>
              </w:rPr>
              <w:t> </w:t>
            </w:r>
            <w:r>
              <w:rPr>
                <w:bCs/>
              </w:rPr>
              <w:t xml:space="preserve">: </w:t>
            </w:r>
          </w:p>
          <w:p w14:paraId="4A37B88E" w14:textId="77777777" w:rsidR="005260EA" w:rsidRDefault="005260EA" w:rsidP="005260EA">
            <w:pPr>
              <w:cnfStyle w:val="000000100000" w:firstRow="0" w:lastRow="0" w:firstColumn="0" w:lastColumn="0" w:oddVBand="0" w:evenVBand="0" w:oddHBand="1" w:evenHBand="0" w:firstRowFirstColumn="0" w:firstRowLastColumn="0" w:lastRowFirstColumn="0" w:lastRowLastColumn="0"/>
              <w:rPr>
                <w:b/>
                <w:bCs/>
              </w:rPr>
            </w:pPr>
            <w:r>
              <w:rPr>
                <w:b/>
                <w:bCs/>
              </w:rPr>
              <w:t>S</w:t>
            </w:r>
            <w:r w:rsidRPr="002B51F5">
              <w:rPr>
                <w:b/>
                <w:bCs/>
              </w:rPr>
              <w:t>ignature</w:t>
            </w:r>
            <w:r>
              <w:rPr>
                <w:b/>
                <w:bCs/>
              </w:rPr>
              <w:t> :</w:t>
            </w:r>
          </w:p>
          <w:p w14:paraId="580A37D7" w14:textId="77777777" w:rsidR="005260EA" w:rsidRDefault="005260EA" w:rsidP="005260EA">
            <w:pPr>
              <w:cnfStyle w:val="000000100000" w:firstRow="0" w:lastRow="0" w:firstColumn="0" w:lastColumn="0" w:oddVBand="0" w:evenVBand="0" w:oddHBand="1" w:evenHBand="0" w:firstRowFirstColumn="0" w:firstRowLastColumn="0" w:lastRowFirstColumn="0" w:lastRowLastColumn="0"/>
              <w:rPr>
                <w:b/>
                <w:bCs/>
              </w:rPr>
            </w:pPr>
          </w:p>
          <w:p w14:paraId="626B06E8" w14:textId="77777777" w:rsidR="005260EA" w:rsidRDefault="005260EA" w:rsidP="005260EA">
            <w:pPr>
              <w:cnfStyle w:val="000000100000" w:firstRow="0" w:lastRow="0" w:firstColumn="0" w:lastColumn="0" w:oddVBand="0" w:evenVBand="0" w:oddHBand="1" w:evenHBand="0" w:firstRowFirstColumn="0" w:firstRowLastColumn="0" w:lastRowFirstColumn="0" w:lastRowLastColumn="0"/>
              <w:rPr>
                <w:b/>
                <w:bCs/>
              </w:rPr>
            </w:pPr>
          </w:p>
          <w:p w14:paraId="29EE3ACA" w14:textId="77777777" w:rsidR="005260EA" w:rsidRDefault="005260EA" w:rsidP="005260EA">
            <w:pPr>
              <w:cnfStyle w:val="000000100000" w:firstRow="0" w:lastRow="0" w:firstColumn="0" w:lastColumn="0" w:oddVBand="0" w:evenVBand="0" w:oddHBand="1" w:evenHBand="0" w:firstRowFirstColumn="0" w:firstRowLastColumn="0" w:lastRowFirstColumn="0" w:lastRowLastColumn="0"/>
              <w:rPr>
                <w:b/>
                <w:bCs/>
              </w:rPr>
            </w:pPr>
          </w:p>
        </w:tc>
      </w:tr>
    </w:tbl>
    <w:p w14:paraId="3A4C7D5D" w14:textId="77777777" w:rsidR="002B51F5" w:rsidRDefault="002B51F5"/>
    <w:sectPr w:rsidR="002B51F5">
      <w:headerReference w:type="default" r:id="rId28"/>
      <w:footerReference w:type="default" r:id="rId29"/>
      <w:pgSz w:w="11906" w:h="16838"/>
      <w:pgMar w:top="1049" w:right="707" w:bottom="1048" w:left="1134" w:header="284" w:footer="9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A79F0" w14:textId="77777777" w:rsidR="00D54430" w:rsidRDefault="00D54430">
      <w:r>
        <w:separator/>
      </w:r>
    </w:p>
  </w:endnote>
  <w:endnote w:type="continuationSeparator" w:id="0">
    <w:p w14:paraId="619FD29C" w14:textId="77777777" w:rsidR="00D54430" w:rsidRDefault="00D54430">
      <w:r>
        <w:continuationSeparator/>
      </w:r>
    </w:p>
  </w:endnote>
  <w:endnote w:type="continuationNotice" w:id="1">
    <w:p w14:paraId="2BE9B610" w14:textId="77777777" w:rsidR="00D54430" w:rsidRDefault="00D544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default"/>
  </w:font>
  <w:font w:name="Lohit Marathi">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Arial,Times New Roman">
    <w:altName w:val="Calibri"/>
    <w:charset w:val="00"/>
    <w:family w:val="auto"/>
    <w:pitch w:val="default"/>
  </w:font>
  <w:font w:name="Raleway SemiBold">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E3E8D" w14:textId="046B6AC0" w:rsidR="00346987" w:rsidRDefault="00000000" w:rsidP="00350444">
    <w:pPr>
      <w:pStyle w:val="Pieddepage"/>
      <w:tabs>
        <w:tab w:val="clear" w:pos="4536"/>
        <w:tab w:val="clear" w:pos="9072"/>
        <w:tab w:val="left" w:pos="3969"/>
        <w:tab w:val="left" w:pos="7088"/>
      </w:tabs>
    </w:pPr>
    <w:r>
      <w:rPr>
        <w:noProof/>
        <w:lang w:val="en-US"/>
      </w:rPr>
      <mc:AlternateContent>
        <mc:Choice Requires="wps">
          <w:drawing>
            <wp:anchor distT="0" distB="0" distL="0" distR="0" simplePos="0" relativeHeight="14" behindDoc="1" locked="0" layoutInCell="1" allowOverlap="1" wp14:anchorId="43AB3412" wp14:editId="19F96DFC">
              <wp:simplePos x="0" y="0"/>
              <wp:positionH relativeFrom="margin">
                <wp:align>right</wp:align>
              </wp:positionH>
              <wp:positionV relativeFrom="paragraph">
                <wp:posOffset>635</wp:posOffset>
              </wp:positionV>
              <wp:extent cx="72390" cy="170180"/>
              <wp:effectExtent l="0" t="0" r="0" b="0"/>
              <wp:wrapSquare wrapText="bothSides"/>
              <wp:docPr id="1" name="Cadre1"/>
              <wp:cNvGraphicFramePr/>
              <a:graphic xmlns:a="http://schemas.openxmlformats.org/drawingml/2006/main">
                <a:graphicData uri="http://schemas.microsoft.com/office/word/2010/wordprocessingShape">
                  <wps:wsp>
                    <wps:cNvSpPr/>
                    <wps:spPr bwMode="auto">
                      <a:xfrm>
                        <a:off x="0" y="0"/>
                        <a:ext cx="71640" cy="169560"/>
                      </a:xfrm>
                      <a:prstGeom prst="rect">
                        <a:avLst/>
                      </a:prstGeom>
                      <a:noFill/>
                      <a:ln>
                        <a:noFill/>
                      </a:ln>
                    </wps:spPr>
                    <wps:style>
                      <a:lnRef idx="0">
                        <a:srgbClr val="000000"/>
                      </a:lnRef>
                      <a:fillRef idx="0">
                        <a:srgbClr val="000000"/>
                      </a:fillRef>
                      <a:effectRef idx="0">
                        <a:srgbClr val="000000"/>
                      </a:effectRef>
                      <a:fontRef idx="minor"/>
                    </wps:style>
                    <wps:txbx>
                      <w:txbxContent>
                        <w:p w14:paraId="1351A33D" w14:textId="77777777" w:rsidR="00346987" w:rsidRDefault="00000000">
                          <w:pPr>
                            <w:pStyle w:val="Pieddepage"/>
                          </w:pPr>
                          <w:r>
                            <w:rPr>
                              <w:rStyle w:val="Numrodepage"/>
                              <w:color w:val="auto"/>
                            </w:rPr>
                            <w:fldChar w:fldCharType="begin"/>
                          </w:r>
                          <w:r>
                            <w:rPr>
                              <w:rStyle w:val="Numrodepage"/>
                            </w:rPr>
                            <w:instrText>PAGE</w:instrText>
                          </w:r>
                          <w:r>
                            <w:rPr>
                              <w:rStyle w:val="Numrodepage"/>
                            </w:rPr>
                            <w:fldChar w:fldCharType="separate"/>
                          </w:r>
                          <w:r>
                            <w:rPr>
                              <w:rStyle w:val="Numrodepage"/>
                            </w:rPr>
                            <w:t>5</w:t>
                          </w:r>
                          <w:r>
                            <w:rPr>
                              <w:rStyle w:val="Numrodepage"/>
                            </w:rPr>
                            <w:fldChar w:fldCharType="end"/>
                          </w:r>
                        </w:p>
                      </w:txbxContent>
                    </wps:txbx>
                    <wps:bodyPr lIns="0" tIns="0" rIns="0" bIns="0">
                      <a:spAutoFit/>
                    </wps:bodyPr>
                  </wps:wsp>
                </a:graphicData>
              </a:graphic>
            </wp:anchor>
          </w:drawing>
        </mc:Choice>
        <mc:Fallback>
          <w:pict>
            <v:rect w14:anchorId="43AB3412" id="Cadre1" o:spid="_x0000_s1026" style="position:absolute;margin-left:-45.5pt;margin-top:.05pt;width:5.7pt;height:13.4pt;z-index:-50331646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" filled="f" stroked="f">
              <v:textbox style="mso-fit-shape-to-text:t" inset="0,0,0,0">
                <w:txbxContent>
                  <w:p w14:paraId="1351A33D" w14:textId="77777777" w:rsidR="00346987" w:rsidRDefault="00000000">
                    <w:pPr>
                      <w:pStyle w:val="Pieddepage"/>
                    </w:pPr>
                    <w:r>
                      <w:rPr>
                        <w:rStyle w:val="Numrodepage"/>
                        <w:color w:val="auto"/>
                      </w:rPr>
                      <w:fldChar w:fldCharType="begin"/>
                    </w:r>
                    <w:r>
                      <w:rPr>
                        <w:rStyle w:val="Numrodepage"/>
                      </w:rPr>
                      <w:instrText>PAGE</w:instrText>
                    </w:r>
                    <w:r>
                      <w:rPr>
                        <w:rStyle w:val="Numrodepage"/>
                      </w:rPr>
                      <w:fldChar w:fldCharType="separate"/>
                    </w:r>
                    <w:r>
                      <w:rPr>
                        <w:rStyle w:val="Numrodepage"/>
                      </w:rPr>
                      <w:t>5</w:t>
                    </w:r>
                    <w:r>
                      <w:rPr>
                        <w:rStyle w:val="Numrodepage"/>
                      </w:rPr>
                      <w:fldChar w:fldCharType="end"/>
                    </w:r>
                  </w:p>
                </w:txbxContent>
              </v:textbox>
              <w10:wrap type="square" anchorx="margin"/>
            </v:rect>
          </w:pict>
        </mc:Fallback>
      </mc:AlternateContent>
    </w:r>
    <w:r w:rsidR="00350444">
      <w:rPr>
        <w:rFonts w:ascii="Raleway SemiBold" w:hAnsi="Raleway SemiBold" w:cstheme="minorHAnsi"/>
        <w:noProof/>
        <w:color w:val="00A3A6"/>
        <w:sz w:val="14"/>
        <w:szCs w:val="14"/>
        <w:lang w:eastAsia="fr-FR"/>
      </w:rPr>
      <w:drawing>
        <wp:inline distT="0" distB="0" distL="0" distR="0" wp14:anchorId="3FAFED0D" wp14:editId="5B25DA9F">
          <wp:extent cx="1798320" cy="5181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uite.jpg"/>
                  <pic:cNvPicPr/>
                </pic:nvPicPr>
                <pic:blipFill>
                  <a:blip r:embed="rId1">
                    <a:extLst>
                      <a:ext uri="{28A0092B-C50C-407E-A947-70E740481C1C}">
                        <a14:useLocalDpi xmlns:a14="http://schemas.microsoft.com/office/drawing/2010/main" val="0"/>
                      </a:ext>
                    </a:extLst>
                  </a:blip>
                  <a:stretch>
                    <a:fillRect/>
                  </a:stretch>
                </pic:blipFill>
                <pic:spPr>
                  <a:xfrm>
                    <a:off x="0" y="0"/>
                    <a:ext cx="1798320" cy="518160"/>
                  </a:xfrm>
                  <a:prstGeom prst="rect">
                    <a:avLst/>
                  </a:prstGeom>
                </pic:spPr>
              </pic:pic>
            </a:graphicData>
          </a:graphic>
        </wp:inline>
      </w:drawing>
    </w:r>
    <w:r w:rsidR="00350444">
      <w:tab/>
    </w:r>
    <w:r w:rsidR="00350444">
      <w:rPr>
        <w:noProof/>
      </w:rPr>
      <w:drawing>
        <wp:inline distT="0" distB="0" distL="0" distR="0" wp14:anchorId="5640E9DD" wp14:editId="1358B6E7">
          <wp:extent cx="723900" cy="510540"/>
          <wp:effectExtent l="0" t="0" r="0" b="3810"/>
          <wp:docPr id="4" name="Image 17" descr="logoURGI_res300_1-69X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logoURGI_res300_1-69X1-1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3900" cy="510540"/>
                  </a:xfrm>
                  <a:prstGeom prst="rect">
                    <a:avLst/>
                  </a:prstGeom>
                  <a:noFill/>
                  <a:ln w="9525">
                    <a:noFill/>
                    <a:miter lim="800000"/>
                    <a:headEnd/>
                    <a:tailEnd/>
                  </a:ln>
                </pic:spPr>
              </pic:pic>
            </a:graphicData>
          </a:graphic>
        </wp:inline>
      </w:drawing>
    </w:r>
    <w:r w:rsidR="00350444">
      <w:tab/>
    </w:r>
    <w:r w:rsidR="00350444">
      <w:rPr>
        <w:noProof/>
      </w:rPr>
      <w:drawing>
        <wp:inline distT="0" distB="0" distL="0" distR="0" wp14:anchorId="4D6D79CF" wp14:editId="7BE6D562">
          <wp:extent cx="1112950" cy="5154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V_Certification_ISO 9001-2015.jpg"/>
                  <pic:cNvPicPr/>
                </pic:nvPicPr>
                <pic:blipFill>
                  <a:blip r:embed="rId3">
                    <a:extLst>
                      <a:ext uri="{28A0092B-C50C-407E-A947-70E740481C1C}">
                        <a14:useLocalDpi xmlns:a14="http://schemas.microsoft.com/office/drawing/2010/main" val="0"/>
                      </a:ext>
                    </a:extLst>
                  </a:blip>
                  <a:stretch>
                    <a:fillRect/>
                  </a:stretch>
                </pic:blipFill>
                <pic:spPr>
                  <a:xfrm>
                    <a:off x="0" y="0"/>
                    <a:ext cx="1170607" cy="54216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17B6B" w14:textId="77777777" w:rsidR="00D54430" w:rsidRDefault="00D54430">
      <w:r>
        <w:separator/>
      </w:r>
    </w:p>
  </w:footnote>
  <w:footnote w:type="continuationSeparator" w:id="0">
    <w:p w14:paraId="5E432A3C" w14:textId="77777777" w:rsidR="00D54430" w:rsidRDefault="00D54430">
      <w:r>
        <w:continuationSeparator/>
      </w:r>
    </w:p>
  </w:footnote>
  <w:footnote w:type="continuationNotice" w:id="1">
    <w:p w14:paraId="229EE724" w14:textId="77777777" w:rsidR="00D54430" w:rsidRDefault="00D544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72AE4" w14:textId="48A5BB20" w:rsidR="00350444" w:rsidRDefault="00350444" w:rsidP="00350444">
    <w:pPr>
      <w:pStyle w:val="En-tte"/>
      <w:rPr>
        <w:b/>
        <w:i/>
      </w:rPr>
    </w:pPr>
    <w:r>
      <w:rPr>
        <w:noProof/>
      </w:rPr>
      <w:drawing>
        <wp:inline distT="0" distB="0" distL="0" distR="0" wp14:anchorId="5A04A3BA" wp14:editId="2A5EC899">
          <wp:extent cx="812800" cy="569637"/>
          <wp:effectExtent l="0" t="0" r="635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818474" cy="573613"/>
                  </a:xfrm>
                  <a:prstGeom prst="rect">
                    <a:avLst/>
                  </a:prstGeom>
                </pic:spPr>
              </pic:pic>
            </a:graphicData>
          </a:graphic>
        </wp:inline>
      </w:drawing>
    </w:r>
    <w:r>
      <w:rPr>
        <w:noProof/>
      </w:rPr>
      <w:tab/>
    </w:r>
    <w:r>
      <w:rPr>
        <w:noProof/>
      </w:rPr>
      <w:tab/>
    </w:r>
    <w:r>
      <w:rPr>
        <w:b/>
        <w:i/>
      </w:rPr>
      <w:t>Date révision : 14/11/2025</w:t>
    </w:r>
  </w:p>
  <w:p w14:paraId="58A556ED" w14:textId="77777777" w:rsidR="00350444" w:rsidRDefault="00350444" w:rsidP="00350444">
    <w:pPr>
      <w:pStyle w:val="En-tte"/>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6B59"/>
    <w:multiLevelType w:val="multilevel"/>
    <w:tmpl w:val="10F01F1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7C87D70"/>
    <w:multiLevelType w:val="multilevel"/>
    <w:tmpl w:val="0DD068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0C94DF0"/>
    <w:multiLevelType w:val="hybridMultilevel"/>
    <w:tmpl w:val="4072E8E8"/>
    <w:lvl w:ilvl="0" w:tplc="08A4BFEC">
      <w:numFmt w:val="bullet"/>
      <w:lvlText w:val=""/>
      <w:lvlJc w:val="left"/>
      <w:pPr>
        <w:ind w:left="720" w:hanging="360"/>
      </w:pPr>
      <w:rPr>
        <w:rFonts w:ascii="Symbol" w:eastAsia="Cambr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8D13575"/>
    <w:multiLevelType w:val="multilevel"/>
    <w:tmpl w:val="E974AF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1852410"/>
    <w:multiLevelType w:val="hybridMultilevel"/>
    <w:tmpl w:val="F69A02B6"/>
    <w:lvl w:ilvl="0" w:tplc="0C50DD14">
      <w:numFmt w:val="bullet"/>
      <w:lvlText w:val=""/>
      <w:lvlJc w:val="left"/>
      <w:pPr>
        <w:ind w:left="720" w:hanging="360"/>
      </w:pPr>
      <w:rPr>
        <w:rFonts w:ascii="Symbol" w:eastAsia="Cambria"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13647357">
    <w:abstractNumId w:val="1"/>
  </w:num>
  <w:num w:numId="2" w16cid:durableId="1585335965">
    <w:abstractNumId w:val="0"/>
  </w:num>
  <w:num w:numId="3" w16cid:durableId="1568223332">
    <w:abstractNumId w:val="3"/>
  </w:num>
  <w:num w:numId="4" w16cid:durableId="1762099094">
    <w:abstractNumId w:val="2"/>
  </w:num>
  <w:num w:numId="5" w16cid:durableId="19746735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987"/>
    <w:rsid w:val="00175472"/>
    <w:rsid w:val="00235909"/>
    <w:rsid w:val="002B51F5"/>
    <w:rsid w:val="002B67B8"/>
    <w:rsid w:val="00301560"/>
    <w:rsid w:val="00326272"/>
    <w:rsid w:val="00346987"/>
    <w:rsid w:val="00350444"/>
    <w:rsid w:val="005260EA"/>
    <w:rsid w:val="005439A9"/>
    <w:rsid w:val="005478D5"/>
    <w:rsid w:val="00731253"/>
    <w:rsid w:val="0076799C"/>
    <w:rsid w:val="00910307"/>
    <w:rsid w:val="00993502"/>
    <w:rsid w:val="009E48FC"/>
    <w:rsid w:val="00AA70E6"/>
    <w:rsid w:val="00B3584C"/>
    <w:rsid w:val="00B511E0"/>
    <w:rsid w:val="00B624D9"/>
    <w:rsid w:val="00BE5F4C"/>
    <w:rsid w:val="00C34BFA"/>
    <w:rsid w:val="00CA5EE0"/>
    <w:rsid w:val="00D54430"/>
    <w:rsid w:val="00F63C6F"/>
    <w:rsid w:val="00F65F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B8241"/>
  <w15:docId w15:val="{6A556E7B-82F2-4262-98B3-706661F95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Cs w:val="22"/>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hAnsiTheme="minorHAnsi"/>
      <w:color w:val="00000A"/>
      <w:sz w:val="22"/>
      <w:szCs w:val="24"/>
      <w:lang w:eastAsia="en-US"/>
    </w:rPr>
  </w:style>
  <w:style w:type="paragraph" w:styleId="Titre1">
    <w:name w:val="heading 1"/>
    <w:basedOn w:val="Normal"/>
    <w:next w:val="Normal"/>
    <w:link w:val="Titre1Car"/>
    <w:qFormat/>
    <w:rsid w:val="00AA70E6"/>
    <w:pPr>
      <w:keepNext/>
      <w:keepLines/>
      <w:spacing w:before="240" w:after="120"/>
      <w:outlineLvl w:val="0"/>
    </w:pPr>
    <w:rPr>
      <w:rFonts w:eastAsiaTheme="majorEastAsia" w:cstheme="minorHAnsi"/>
      <w:color w:val="365F91" w:themeColor="accent1" w:themeShade="BF"/>
      <w:sz w:val="32"/>
      <w:szCs w:val="32"/>
    </w:rPr>
  </w:style>
  <w:style w:type="paragraph" w:styleId="Titre2">
    <w:name w:val="heading 2"/>
    <w:basedOn w:val="Normal"/>
    <w:next w:val="Normal"/>
    <w:link w:val="Titre2Car"/>
    <w:unhideWhenUsed/>
    <w:qFormat/>
    <w:pPr>
      <w:keepNext/>
      <w:keepLines/>
      <w:spacing w:before="160" w:after="120"/>
      <w:outlineLvl w:val="1"/>
    </w:pPr>
    <w:rPr>
      <w:rFonts w:eastAsiaTheme="majorEastAsia" w:cstheme="majorBidi"/>
      <w:color w:val="365F91" w:themeColor="accent1" w:themeShade="BF"/>
      <w:sz w:val="26"/>
      <w:szCs w:val="26"/>
      <w:lang w:eastAsia="fr-FR"/>
    </w:rPr>
  </w:style>
  <w:style w:type="paragraph" w:styleId="Titre3">
    <w:name w:val="heading 3"/>
    <w:basedOn w:val="Normal"/>
    <w:next w:val="Normal"/>
    <w:link w:val="Titre3Car"/>
    <w:uiPriority w:val="9"/>
    <w:unhideWhenUsed/>
    <w:qFormat/>
    <w:pPr>
      <w:keepNext/>
      <w:keepLines/>
      <w:spacing w:before="160" w:after="80"/>
      <w:outlineLvl w:val="2"/>
    </w:pPr>
    <w:rPr>
      <w:rFonts w:ascii="Arial" w:eastAsia="Arial" w:hAnsi="Arial" w:cs="Arial"/>
      <w:color w:val="365F91" w:themeColor="accent1" w:themeShade="BF"/>
      <w:sz w:val="28"/>
      <w:szCs w:val="28"/>
    </w:rPr>
  </w:style>
  <w:style w:type="paragraph" w:styleId="Titre4">
    <w:name w:val="heading 4"/>
    <w:basedOn w:val="Normal"/>
    <w:next w:val="Normal"/>
    <w:link w:val="Titre4Car"/>
    <w:uiPriority w:val="9"/>
    <w:unhideWhenUsed/>
    <w:qFormat/>
    <w:pPr>
      <w:keepNext/>
      <w:keepLines/>
      <w:spacing w:before="80" w:after="40"/>
      <w:outlineLvl w:val="3"/>
    </w:pPr>
    <w:rPr>
      <w:rFonts w:ascii="Arial" w:eastAsia="Arial" w:hAnsi="Arial" w:cs="Arial"/>
      <w:i/>
      <w:iCs/>
      <w:color w:val="365F91" w:themeColor="accent1" w:themeShade="BF"/>
    </w:rPr>
  </w:style>
  <w:style w:type="paragraph" w:styleId="Titre5">
    <w:name w:val="heading 5"/>
    <w:basedOn w:val="Normal"/>
    <w:next w:val="Normal"/>
    <w:link w:val="Titre5Car"/>
    <w:uiPriority w:val="9"/>
    <w:unhideWhenUsed/>
    <w:qFormat/>
    <w:pPr>
      <w:keepNext/>
      <w:keepLines/>
      <w:spacing w:before="80" w:after="40"/>
      <w:outlineLvl w:val="4"/>
    </w:pPr>
    <w:rPr>
      <w:rFonts w:ascii="Arial" w:eastAsia="Arial" w:hAnsi="Arial" w:cs="Arial"/>
      <w:color w:val="365F91" w:themeColor="accent1" w:themeShade="BF"/>
    </w:rPr>
  </w:style>
  <w:style w:type="paragraph" w:styleId="Titre6">
    <w:name w:val="heading 6"/>
    <w:basedOn w:val="Normal"/>
    <w:next w:val="Normal"/>
    <w:link w:val="Titre6Car"/>
    <w:uiPriority w:val="9"/>
    <w:unhideWhenUsed/>
    <w:qFormat/>
    <w:pPr>
      <w:keepNext/>
      <w:keepLines/>
      <w:spacing w:before="40"/>
      <w:outlineLvl w:val="5"/>
    </w:pPr>
    <w:rPr>
      <w:rFonts w:ascii="Arial" w:eastAsia="Arial" w:hAnsi="Arial" w:cs="Arial"/>
      <w:i/>
      <w:iCs/>
      <w:color w:val="595959" w:themeColor="text1" w:themeTint="A6"/>
    </w:rPr>
  </w:style>
  <w:style w:type="paragraph" w:styleId="Titre7">
    <w:name w:val="heading 7"/>
    <w:basedOn w:val="Normal"/>
    <w:next w:val="Normal"/>
    <w:link w:val="Titre7Car"/>
    <w:uiPriority w:val="9"/>
    <w:unhideWhenUsed/>
    <w:qFormat/>
    <w:pPr>
      <w:keepNext/>
      <w:keepLines/>
      <w:spacing w:before="40"/>
      <w:outlineLvl w:val="6"/>
    </w:pPr>
    <w:rPr>
      <w:rFonts w:ascii="Arial" w:eastAsia="Arial" w:hAnsi="Arial" w:cs="Arial"/>
      <w:color w:val="595959" w:themeColor="text1" w:themeTint="A6"/>
    </w:rPr>
  </w:style>
  <w:style w:type="paragraph" w:styleId="Titre8">
    <w:name w:val="heading 8"/>
    <w:basedOn w:val="Normal"/>
    <w:next w:val="Normal"/>
    <w:link w:val="Titre8Car"/>
    <w:uiPriority w:val="9"/>
    <w:unhideWhenUsed/>
    <w:qFormat/>
    <w:pPr>
      <w:keepNext/>
      <w:keepLines/>
      <w:outlineLvl w:val="7"/>
    </w:pPr>
    <w:rPr>
      <w:rFonts w:ascii="Arial" w:eastAsia="Arial" w:hAnsi="Arial" w:cs="Arial"/>
      <w:i/>
      <w:iCs/>
      <w:color w:val="272727" w:themeColor="text1" w:themeTint="D8"/>
    </w:rPr>
  </w:style>
  <w:style w:type="paragraph" w:styleId="Titre9">
    <w:name w:val="heading 9"/>
    <w:basedOn w:val="Normal"/>
    <w:next w:val="Normal"/>
    <w:link w:val="Titre9Car"/>
    <w:uiPriority w:val="9"/>
    <w:unhideWhenUsed/>
    <w:qFormat/>
    <w:pPr>
      <w:keepNext/>
      <w:keepLines/>
      <w:outlineLvl w:val="8"/>
    </w:pPr>
    <w:rPr>
      <w:rFonts w:ascii="Arial" w:eastAsia="Arial" w:hAnsi="Arial" w:cs="Arial"/>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rPr>
      <w:color w:val="40404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rPr>
      <w:color w:val="40404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rPr>
      <w:color w:val="40404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rPr>
      <w:color w:val="40404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rPr>
      <w:color w:val="40404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rPr>
      <w:color w:val="40404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Heading1Char">
    <w:name w:val="Heading 1 Char"/>
    <w:basedOn w:val="Policepardfaut"/>
    <w:uiPriority w:val="9"/>
    <w:rPr>
      <w:rFonts w:ascii="Arial" w:eastAsia="Arial" w:hAnsi="Arial" w:cs="Arial"/>
      <w:color w:val="365F91" w:themeColor="accent1" w:themeShade="BF"/>
      <w:sz w:val="40"/>
      <w:szCs w:val="40"/>
    </w:rPr>
  </w:style>
  <w:style w:type="character" w:customStyle="1" w:styleId="Heading2Char">
    <w:name w:val="Heading 2 Char"/>
    <w:basedOn w:val="Policepardfaut"/>
    <w:uiPriority w:val="9"/>
    <w:rPr>
      <w:rFonts w:ascii="Arial" w:eastAsia="Arial" w:hAnsi="Arial" w:cs="Arial"/>
      <w:color w:val="365F91" w:themeColor="accent1" w:themeShade="BF"/>
      <w:sz w:val="32"/>
      <w:szCs w:val="32"/>
    </w:rPr>
  </w:style>
  <w:style w:type="character" w:customStyle="1" w:styleId="Titre3Car">
    <w:name w:val="Titre 3 Car"/>
    <w:basedOn w:val="Policepardfaut"/>
    <w:link w:val="Titre3"/>
    <w:uiPriority w:val="9"/>
    <w:rPr>
      <w:rFonts w:ascii="Arial" w:eastAsia="Arial" w:hAnsi="Arial" w:cs="Arial"/>
      <w:color w:val="365F91" w:themeColor="accent1" w:themeShade="BF"/>
      <w:sz w:val="28"/>
      <w:szCs w:val="28"/>
    </w:rPr>
  </w:style>
  <w:style w:type="character" w:customStyle="1" w:styleId="Titre4Car">
    <w:name w:val="Titre 4 Car"/>
    <w:basedOn w:val="Policepardfaut"/>
    <w:link w:val="Titre4"/>
    <w:uiPriority w:val="9"/>
    <w:rPr>
      <w:rFonts w:ascii="Arial" w:eastAsia="Arial" w:hAnsi="Arial" w:cs="Arial"/>
      <w:i/>
      <w:iCs/>
      <w:color w:val="365F91" w:themeColor="accent1" w:themeShade="BF"/>
    </w:rPr>
  </w:style>
  <w:style w:type="character" w:customStyle="1" w:styleId="Titre5Car">
    <w:name w:val="Titre 5 Car"/>
    <w:basedOn w:val="Policepardfaut"/>
    <w:link w:val="Titre5"/>
    <w:uiPriority w:val="9"/>
    <w:rPr>
      <w:rFonts w:ascii="Arial" w:eastAsia="Arial" w:hAnsi="Arial" w:cs="Arial"/>
      <w:color w:val="365F91" w:themeColor="accent1" w:themeShade="BF"/>
    </w:rPr>
  </w:style>
  <w:style w:type="character" w:customStyle="1" w:styleId="Titre6Car">
    <w:name w:val="Titre 6 Car"/>
    <w:basedOn w:val="Policepardfaut"/>
    <w:link w:val="Titre6"/>
    <w:uiPriority w:val="9"/>
    <w:rPr>
      <w:rFonts w:ascii="Arial" w:eastAsia="Arial" w:hAnsi="Arial" w:cs="Arial"/>
      <w:i/>
      <w:iCs/>
      <w:color w:val="595959" w:themeColor="text1" w:themeTint="A6"/>
    </w:rPr>
  </w:style>
  <w:style w:type="character" w:customStyle="1" w:styleId="Titre7Car">
    <w:name w:val="Titre 7 Car"/>
    <w:basedOn w:val="Policepardfaut"/>
    <w:link w:val="Titre7"/>
    <w:uiPriority w:val="9"/>
    <w:rPr>
      <w:rFonts w:ascii="Arial" w:eastAsia="Arial" w:hAnsi="Arial" w:cs="Arial"/>
      <w:color w:val="595959" w:themeColor="text1" w:themeTint="A6"/>
    </w:rPr>
  </w:style>
  <w:style w:type="character" w:customStyle="1" w:styleId="Titre8Car">
    <w:name w:val="Titre 8 Car"/>
    <w:basedOn w:val="Policepardfaut"/>
    <w:link w:val="Titre8"/>
    <w:uiPriority w:val="9"/>
    <w:rPr>
      <w:rFonts w:ascii="Arial" w:eastAsia="Arial" w:hAnsi="Arial" w:cs="Arial"/>
      <w:i/>
      <w:iCs/>
      <w:color w:val="272727" w:themeColor="text1" w:themeTint="D8"/>
    </w:rPr>
  </w:style>
  <w:style w:type="character" w:customStyle="1" w:styleId="Titre9Car">
    <w:name w:val="Titre 9 Car"/>
    <w:basedOn w:val="Policepardfaut"/>
    <w:link w:val="Titre9"/>
    <w:uiPriority w:val="9"/>
    <w:rPr>
      <w:rFonts w:ascii="Arial" w:eastAsia="Arial" w:hAnsi="Arial" w:cs="Arial"/>
      <w:i/>
      <w:iCs/>
      <w:color w:val="272727" w:themeColor="text1" w:themeTint="D8"/>
    </w:rPr>
  </w:style>
  <w:style w:type="character" w:customStyle="1" w:styleId="TitleChar">
    <w:name w:val="Title Char"/>
    <w:basedOn w:val="Policepardfaut"/>
    <w:uiPriority w:val="10"/>
    <w:rPr>
      <w:rFonts w:ascii="Arial" w:eastAsia="Arial" w:hAnsi="Arial" w:cs="Arial"/>
      <w:spacing w:val="-10"/>
      <w:sz w:val="56"/>
      <w:szCs w:val="56"/>
    </w:rPr>
  </w:style>
  <w:style w:type="paragraph" w:styleId="Sous-titre">
    <w:name w:val="Subtitle"/>
    <w:basedOn w:val="Normal"/>
    <w:next w:val="Normal"/>
    <w:link w:val="Sous-titreCar"/>
    <w:uiPriority w:val="11"/>
    <w:qFormat/>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paragraph" w:styleId="Citationintense">
    <w:name w:val="Intense Quote"/>
    <w:basedOn w:val="Normal"/>
    <w:next w:val="Normal"/>
    <w:link w:val="CitationintenseCar"/>
    <w:uiPriority w:val="30"/>
    <w:qFormat/>
    <w:rsid w:val="0035044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tionintenseCar">
    <w:name w:val="Citation intense Car"/>
    <w:basedOn w:val="Policepardfaut"/>
    <w:link w:val="Citationintense"/>
    <w:uiPriority w:val="30"/>
    <w:rsid w:val="00350444"/>
    <w:rPr>
      <w:rFonts w:asciiTheme="minorHAnsi" w:hAnsiTheme="minorHAnsi"/>
      <w:i/>
      <w:iCs/>
      <w:color w:val="365F91" w:themeColor="accent1" w:themeShade="BF"/>
      <w:sz w:val="22"/>
      <w:szCs w:val="24"/>
      <w:lang w:eastAsia="en-US"/>
    </w:rPr>
  </w:style>
  <w:style w:type="character" w:styleId="Rfrenceintense">
    <w:name w:val="Intense Reference"/>
    <w:basedOn w:val="Policepardfaut"/>
    <w:uiPriority w:val="32"/>
    <w:qFormat/>
    <w:rPr>
      <w:b/>
      <w:bCs/>
      <w:smallCaps/>
      <w:color w:val="365F91" w:themeColor="accent1" w:themeShade="BF"/>
      <w:spacing w:val="5"/>
    </w:rPr>
  </w:style>
  <w:style w:type="paragraph" w:styleId="Sansinterligne">
    <w:name w:val="No Spacing"/>
    <w:basedOn w:val="Normal"/>
    <w:uiPriority w:val="1"/>
    <w:qFormat/>
  </w:style>
  <w:style w:type="character" w:styleId="Accentuationlgre">
    <w:name w:val="Subtle Emphasis"/>
    <w:basedOn w:val="Policepardfaut"/>
    <w:uiPriority w:val="19"/>
    <w:qFormat/>
    <w:rPr>
      <w:i/>
      <w:iCs/>
      <w:color w:val="404040" w:themeColor="text1" w:themeTint="BF"/>
    </w:rPr>
  </w:style>
  <w:style w:type="character" w:styleId="Accentuation">
    <w:name w:val="Emphasis"/>
    <w:basedOn w:val="Policepardfaut"/>
    <w:uiPriority w:val="20"/>
    <w:qFormat/>
    <w:rPr>
      <w:i/>
      <w:iCs/>
    </w:rPr>
  </w:style>
  <w:style w:type="character" w:styleId="lev">
    <w:name w:val="Strong"/>
    <w:basedOn w:val="Policepardfaut"/>
    <w:uiPriority w:val="22"/>
    <w:qFormat/>
    <w:rPr>
      <w:b/>
      <w:bCs/>
    </w:rPr>
  </w:style>
  <w:style w:type="character" w:styleId="Rfrencelgr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character" w:customStyle="1" w:styleId="En-tteCar1">
    <w:name w:val="En-tête Car1"/>
    <w:basedOn w:val="Policepardfaut"/>
    <w:link w:val="En-tte"/>
    <w:uiPriority w:val="99"/>
  </w:style>
  <w:style w:type="character" w:customStyle="1" w:styleId="FooterChar">
    <w:name w:val="Footer Char"/>
    <w:basedOn w:val="Policepardfaut"/>
    <w:uiPriority w:val="99"/>
  </w:style>
  <w:style w:type="paragraph" w:styleId="Notedebasdepage">
    <w:name w:val="footnote text"/>
    <w:basedOn w:val="Normal"/>
    <w:link w:val="NotedebasdepageCar"/>
    <w:uiPriority w:val="99"/>
    <w:semiHidden/>
    <w:unhideWhenUsed/>
    <w:rPr>
      <w:sz w:val="20"/>
      <w:szCs w:val="20"/>
    </w:rPr>
  </w:style>
  <w:style w:type="character" w:customStyle="1" w:styleId="NotedebasdepageCar">
    <w:name w:val="Note de bas de page Car"/>
    <w:basedOn w:val="Policepardfaut"/>
    <w:link w:val="Notedebasdepage"/>
    <w:uiPriority w:val="99"/>
    <w:semiHidden/>
    <w:rPr>
      <w:sz w:val="20"/>
      <w:szCs w:val="20"/>
    </w:rPr>
  </w:style>
  <w:style w:type="character" w:styleId="Appelnotedebasdep">
    <w:name w:val="footnote reference"/>
    <w:basedOn w:val="Policepardfaut"/>
    <w:uiPriority w:val="99"/>
    <w:semiHidden/>
    <w:unhideWhenUsed/>
    <w:rPr>
      <w:vertAlign w:val="superscript"/>
    </w:rPr>
  </w:style>
  <w:style w:type="paragraph" w:styleId="Notedefin">
    <w:name w:val="endnote text"/>
    <w:basedOn w:val="Normal"/>
    <w:link w:val="NotedefinCar"/>
    <w:uiPriority w:val="99"/>
    <w:semiHidden/>
    <w:unhideWhenUsed/>
    <w:rPr>
      <w:sz w:val="20"/>
      <w:szCs w:val="20"/>
    </w:r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100"/>
    </w:pPr>
  </w:style>
  <w:style w:type="paragraph" w:styleId="TM2">
    <w:name w:val="toc 2"/>
    <w:basedOn w:val="Normal"/>
    <w:next w:val="Normal"/>
    <w:uiPriority w:val="39"/>
    <w:unhideWhenUsed/>
    <w:pPr>
      <w:spacing w:after="100"/>
      <w:ind w:left="220"/>
    </w:pPr>
  </w:style>
  <w:style w:type="paragraph" w:styleId="TM3">
    <w:name w:val="toc 3"/>
    <w:basedOn w:val="Normal"/>
    <w:next w:val="Normal"/>
    <w:uiPriority w:val="39"/>
    <w:unhideWhenUsed/>
    <w:pPr>
      <w:spacing w:after="100"/>
      <w:ind w:left="440"/>
    </w:pPr>
  </w:style>
  <w:style w:type="paragraph" w:styleId="TM4">
    <w:name w:val="toc 4"/>
    <w:basedOn w:val="Normal"/>
    <w:next w:val="Normal"/>
    <w:uiPriority w:val="39"/>
    <w:unhideWhenUsed/>
    <w:pPr>
      <w:spacing w:after="100"/>
      <w:ind w:left="660"/>
    </w:pPr>
  </w:style>
  <w:style w:type="paragraph" w:styleId="TM5">
    <w:name w:val="toc 5"/>
    <w:basedOn w:val="Normal"/>
    <w:next w:val="Normal"/>
    <w:uiPriority w:val="39"/>
    <w:unhideWhenUsed/>
    <w:pPr>
      <w:spacing w:after="100"/>
      <w:ind w:left="880"/>
    </w:pPr>
  </w:style>
  <w:style w:type="paragraph" w:styleId="TM6">
    <w:name w:val="toc 6"/>
    <w:basedOn w:val="Normal"/>
    <w:next w:val="Normal"/>
    <w:uiPriority w:val="39"/>
    <w:unhideWhenUsed/>
    <w:pPr>
      <w:spacing w:after="100"/>
      <w:ind w:left="1100"/>
    </w:pPr>
  </w:style>
  <w:style w:type="paragraph" w:styleId="TM7">
    <w:name w:val="toc 7"/>
    <w:basedOn w:val="Normal"/>
    <w:next w:val="Normal"/>
    <w:uiPriority w:val="39"/>
    <w:unhideWhenUsed/>
    <w:pPr>
      <w:spacing w:after="100"/>
      <w:ind w:left="1320"/>
    </w:pPr>
  </w:style>
  <w:style w:type="paragraph" w:styleId="TM8">
    <w:name w:val="toc 8"/>
    <w:basedOn w:val="Normal"/>
    <w:next w:val="Normal"/>
    <w:uiPriority w:val="39"/>
    <w:unhideWhenUsed/>
    <w:pPr>
      <w:spacing w:after="100"/>
      <w:ind w:left="1540"/>
    </w:pPr>
  </w:style>
  <w:style w:type="paragraph" w:styleId="TM9">
    <w:name w:val="toc 9"/>
    <w:basedOn w:val="Normal"/>
    <w:next w:val="Normal"/>
    <w:uiPriority w:val="39"/>
    <w:unhideWhenUsed/>
    <w:pPr>
      <w:spacing w:after="100"/>
      <w:ind w:left="1760"/>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character" w:customStyle="1" w:styleId="En-tteCar">
    <w:name w:val="En-tête Car"/>
    <w:basedOn w:val="Policepardfaut"/>
    <w:uiPriority w:val="99"/>
    <w:qFormat/>
    <w:rPr>
      <w:rFonts w:cs="Times New Roman"/>
    </w:rPr>
  </w:style>
  <w:style w:type="character" w:styleId="Numrodepage">
    <w:name w:val="page number"/>
    <w:basedOn w:val="Policepardfaut"/>
    <w:uiPriority w:val="99"/>
    <w:semiHidden/>
    <w:qFormat/>
    <w:rPr>
      <w:rFonts w:cs="Times New Roman"/>
    </w:rPr>
  </w:style>
  <w:style w:type="character" w:customStyle="1" w:styleId="PieddepageCar">
    <w:name w:val="Pied de page Car"/>
    <w:basedOn w:val="Policepardfaut"/>
    <w:link w:val="Pieddepage"/>
    <w:uiPriority w:val="99"/>
    <w:qFormat/>
    <w:rPr>
      <w:rFonts w:cs="Times New Roman"/>
    </w:rPr>
  </w:style>
  <w:style w:type="character" w:customStyle="1" w:styleId="LienInternet">
    <w:name w:val="Lien Internet"/>
    <w:basedOn w:val="Policepardfaut"/>
    <w:uiPriority w:val="99"/>
    <w:unhideWhenUsed/>
    <w:rPr>
      <w:color w:val="0000FF" w:themeColor="hyperlink"/>
      <w:u w:val="single"/>
    </w:rPr>
  </w:style>
  <w:style w:type="character" w:customStyle="1" w:styleId="TextedebullesCar">
    <w:name w:val="Texte de bulles Car"/>
    <w:basedOn w:val="Policepardfaut"/>
    <w:link w:val="Textedebulles"/>
    <w:uiPriority w:val="99"/>
    <w:semiHidden/>
    <w:qFormat/>
    <w:rPr>
      <w:rFonts w:ascii="Lucida Grande" w:hAnsi="Lucida Grande"/>
      <w:sz w:val="18"/>
      <w:szCs w:val="18"/>
      <w:lang w:eastAsia="en-US"/>
    </w:rPr>
  </w:style>
  <w:style w:type="character" w:styleId="Marquedecommentaire">
    <w:name w:val="annotation reference"/>
    <w:basedOn w:val="Policepardfaut"/>
    <w:uiPriority w:val="99"/>
    <w:semiHidden/>
    <w:unhideWhenUsed/>
    <w:qFormat/>
    <w:rPr>
      <w:sz w:val="18"/>
      <w:szCs w:val="18"/>
    </w:rPr>
  </w:style>
  <w:style w:type="character" w:customStyle="1" w:styleId="CommentaireCar">
    <w:name w:val="Commentaire Car"/>
    <w:basedOn w:val="Policepardfaut"/>
    <w:link w:val="Commentaire"/>
    <w:uiPriority w:val="99"/>
    <w:semiHidden/>
    <w:qFormat/>
    <w:rPr>
      <w:sz w:val="24"/>
      <w:szCs w:val="24"/>
      <w:lang w:eastAsia="en-US"/>
    </w:rPr>
  </w:style>
  <w:style w:type="character" w:customStyle="1" w:styleId="ObjetducommentaireCar">
    <w:name w:val="Objet du commentaire Car"/>
    <w:basedOn w:val="CommentaireCar"/>
    <w:link w:val="Objetducommentaire"/>
    <w:uiPriority w:val="99"/>
    <w:semiHidden/>
    <w:qFormat/>
    <w:rPr>
      <w:b/>
      <w:bCs/>
      <w:sz w:val="20"/>
      <w:szCs w:val="20"/>
      <w:lang w:eastAsia="en-US"/>
    </w:rPr>
  </w:style>
  <w:style w:type="character" w:styleId="Lienhypertextesuivivisit">
    <w:name w:val="FollowedHyperlink"/>
    <w:basedOn w:val="Policepardfaut"/>
    <w:uiPriority w:val="99"/>
    <w:semiHidden/>
    <w:unhideWhenUsed/>
    <w:qFormat/>
    <w:rPr>
      <w:color w:val="800080"/>
      <w:u w:val="single"/>
    </w:rPr>
  </w:style>
  <w:style w:type="character" w:customStyle="1" w:styleId="ListLabel1">
    <w:name w:val="ListLabel 1"/>
    <w:qFormat/>
    <w:rPr>
      <w:rFonts w:cs="Courier New"/>
    </w:rPr>
  </w:style>
  <w:style w:type="character" w:customStyle="1" w:styleId="ListLabel2">
    <w:name w:val="ListLabel 2"/>
    <w:qFormat/>
    <w:rPr>
      <w:rFonts w:eastAsia="Cambria" w:cs="Arial"/>
      <w:b/>
      <w:u w:val="single"/>
    </w:rPr>
  </w:style>
  <w:style w:type="character" w:customStyle="1" w:styleId="ListLabel3">
    <w:name w:val="ListLabel 3"/>
    <w:qFormat/>
    <w:rPr>
      <w:rFonts w:cs="Symbol"/>
    </w:rPr>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TitreCar">
    <w:name w:val="Titre Car"/>
    <w:basedOn w:val="Policepardfaut"/>
    <w:link w:val="Titre"/>
    <w:uiPriority w:val="10"/>
    <w:qFormat/>
    <w:rsid w:val="00350444"/>
    <w:rPr>
      <w:rFonts w:asciiTheme="minorHAnsi" w:eastAsiaTheme="majorEastAsia" w:hAnsiTheme="minorHAnsi" w:cstheme="majorBidi"/>
      <w:color w:val="17365D" w:themeColor="text2" w:themeShade="BF"/>
      <w:spacing w:val="5"/>
      <w:sz w:val="52"/>
      <w:szCs w:val="52"/>
    </w:rPr>
  </w:style>
  <w:style w:type="character" w:customStyle="1" w:styleId="Titre1Car">
    <w:name w:val="Titre 1 Car"/>
    <w:basedOn w:val="Policepardfaut"/>
    <w:link w:val="Titre1"/>
    <w:qFormat/>
    <w:rsid w:val="00AA70E6"/>
    <w:rPr>
      <w:rFonts w:asciiTheme="minorHAnsi" w:eastAsiaTheme="majorEastAsia" w:hAnsiTheme="minorHAnsi" w:cstheme="minorHAnsi"/>
      <w:color w:val="365F91" w:themeColor="accent1" w:themeShade="BF"/>
      <w:sz w:val="32"/>
      <w:szCs w:val="32"/>
      <w:lang w:eastAsia="en-US"/>
    </w:rPr>
  </w:style>
  <w:style w:type="character" w:customStyle="1" w:styleId="Titre2Car">
    <w:name w:val="Titre 2 Car"/>
    <w:basedOn w:val="Policepardfaut"/>
    <w:link w:val="Titre2"/>
    <w:qFormat/>
    <w:rPr>
      <w:rFonts w:asciiTheme="minorHAnsi" w:eastAsiaTheme="majorEastAsia" w:hAnsiTheme="minorHAnsi" w:cstheme="majorBidi"/>
      <w:color w:val="365F91" w:themeColor="accent1" w:themeShade="BF"/>
      <w:sz w:val="26"/>
      <w:szCs w:val="26"/>
    </w:rPr>
  </w:style>
  <w:style w:type="character" w:styleId="Accentuationintense">
    <w:name w:val="Intense Emphasis"/>
    <w:basedOn w:val="Policepardfaut"/>
    <w:uiPriority w:val="21"/>
    <w:qFormat/>
    <w:rPr>
      <w:i/>
      <w:iCs/>
      <w:color w:val="4F81BD" w:themeColor="accent1"/>
    </w:rPr>
  </w:style>
  <w:style w:type="character" w:customStyle="1" w:styleId="ExplorateurdedocumentsCar">
    <w:name w:val="Explorateur de documents Car"/>
    <w:basedOn w:val="Policepardfaut"/>
    <w:link w:val="Explorateurdedocuments"/>
    <w:uiPriority w:val="99"/>
    <w:semiHidden/>
    <w:qFormat/>
    <w:rPr>
      <w:rFonts w:ascii="Times New Roman" w:hAnsi="Times New Roman"/>
      <w:color w:val="00000A"/>
      <w:sz w:val="24"/>
      <w:szCs w:val="24"/>
      <w:lang w:eastAsia="en-US"/>
    </w:rPr>
  </w:style>
  <w:style w:type="character" w:customStyle="1" w:styleId="Mentionnonrsolue1">
    <w:name w:val="Mention non résolue1"/>
    <w:basedOn w:val="Policepardfaut"/>
    <w:uiPriority w:val="99"/>
    <w:qFormat/>
    <w:rPr>
      <w:color w:val="605E5C"/>
      <w:shd w:val="clear" w:color="auto" w:fill="E1DFDD"/>
    </w:rPr>
  </w:style>
  <w:style w:type="character" w:customStyle="1" w:styleId="ListLabel6">
    <w:name w:val="ListLabel 6"/>
    <w:qFormat/>
    <w:rPr>
      <w:rFonts w:cs="Symbol"/>
    </w:rPr>
  </w:style>
  <w:style w:type="character" w:customStyle="1" w:styleId="ListLabel7">
    <w:name w:val="ListLabel 7"/>
    <w:qFormat/>
    <w:rPr>
      <w:rFonts w:cs="Courier New"/>
    </w:rPr>
  </w:style>
  <w:style w:type="character" w:customStyle="1" w:styleId="ListLabel8">
    <w:name w:val="ListLabel 8"/>
    <w:qFormat/>
    <w:rPr>
      <w:rFonts w:cs="Wingdings"/>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cs="Symbol"/>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theme="minorBidi"/>
      <w:b/>
      <w:bCs/>
      <w:i/>
      <w:iCs/>
      <w:sz w:val="24"/>
    </w:rPr>
  </w:style>
  <w:style w:type="character" w:customStyle="1" w:styleId="ListLabel25">
    <w:name w:val="ListLabel 25"/>
    <w:qFormat/>
  </w:style>
  <w:style w:type="character" w:customStyle="1" w:styleId="ListLabel26">
    <w:name w:val="ListLabel 26"/>
    <w:qFormat/>
    <w:rPr>
      <w:i/>
      <w:iCs/>
      <w:sz w:val="20"/>
      <w:szCs w:val="20"/>
    </w:rPr>
  </w:style>
  <w:style w:type="character" w:customStyle="1" w:styleId="ListLabel27">
    <w:name w:val="ListLabel 27"/>
    <w:qFormat/>
    <w:rPr>
      <w:rFonts w:ascii="Calibri" w:eastAsia="Calibri" w:hAnsi="Calibri" w:cs="Calibri"/>
      <w:b/>
      <w:bCs/>
      <w:color w:val="0000FF"/>
      <w:szCs w:val="22"/>
      <w:lang w:val="en-US"/>
    </w:rPr>
  </w:style>
  <w:style w:type="character" w:customStyle="1" w:styleId="ListLabel28">
    <w:name w:val="ListLabel 28"/>
    <w:qFormat/>
    <w:rPr>
      <w:rFonts w:asciiTheme="minorHAnsi" w:hAnsiTheme="minorHAnsi"/>
      <w:color w:val="00000A"/>
      <w:sz w:val="22"/>
      <w:szCs w:val="22"/>
      <w:lang w:eastAsia="en-US"/>
    </w:rPr>
  </w:style>
  <w:style w:type="character" w:customStyle="1" w:styleId="ListLabel29">
    <w:name w:val="ListLabel 29"/>
    <w:qFormat/>
    <w:rPr>
      <w:rFonts w:cstheme="minorBidi"/>
      <w:b/>
      <w:bCs/>
      <w:i/>
      <w:iCs/>
      <w:sz w:val="24"/>
    </w:rPr>
  </w:style>
  <w:style w:type="character" w:customStyle="1" w:styleId="ListLabel30">
    <w:name w:val="ListLabel 30"/>
    <w:qFormat/>
  </w:style>
  <w:style w:type="character" w:customStyle="1" w:styleId="ListLabel31">
    <w:name w:val="ListLabel 31"/>
    <w:qFormat/>
    <w:rPr>
      <w:i/>
      <w:iCs/>
      <w:sz w:val="20"/>
      <w:szCs w:val="20"/>
    </w:rPr>
  </w:style>
  <w:style w:type="character" w:customStyle="1" w:styleId="ListLabel32">
    <w:name w:val="ListLabel 32"/>
    <w:qFormat/>
    <w:rPr>
      <w:rFonts w:eastAsia="Calibri" w:cs="Calibri"/>
      <w:b/>
      <w:bCs/>
      <w:color w:val="0000FF"/>
      <w:szCs w:val="22"/>
      <w:lang w:val="en-US"/>
    </w:rPr>
  </w:style>
  <w:style w:type="character" w:customStyle="1" w:styleId="ListLabel33">
    <w:name w:val="ListLabel 33"/>
    <w:qFormat/>
    <w:rPr>
      <w:rFonts w:asciiTheme="minorHAnsi" w:hAnsiTheme="minorHAnsi"/>
      <w:color w:val="00000A"/>
      <w:sz w:val="22"/>
      <w:szCs w:val="22"/>
      <w:lang w:eastAsia="en-US"/>
    </w:rPr>
  </w:style>
  <w:style w:type="paragraph" w:styleId="Titre">
    <w:name w:val="Title"/>
    <w:basedOn w:val="Normal"/>
    <w:next w:val="Corpsdetexte"/>
    <w:link w:val="TitreCar"/>
    <w:uiPriority w:val="10"/>
    <w:qFormat/>
    <w:rsid w:val="00350444"/>
    <w:pPr>
      <w:pBdr>
        <w:top w:val="single" w:sz="8" w:space="1" w:color="4F81BD"/>
        <w:bottom w:val="single" w:sz="8" w:space="4" w:color="4F81BD"/>
      </w:pBdr>
      <w:spacing w:after="300"/>
      <w:contextualSpacing/>
      <w:jc w:val="both"/>
    </w:pPr>
    <w:rPr>
      <w:rFonts w:eastAsiaTheme="majorEastAsia" w:cstheme="majorBidi"/>
      <w:color w:val="17365D" w:themeColor="text2" w:themeShade="BF"/>
      <w:spacing w:val="5"/>
      <w:sz w:val="52"/>
      <w:szCs w:val="52"/>
      <w:lang w:eastAsia="fr-FR"/>
    </w:rPr>
  </w:style>
  <w:style w:type="paragraph" w:styleId="Corpsdetexte">
    <w:name w:val="Body Text"/>
    <w:basedOn w:val="Normal"/>
    <w:pPr>
      <w:spacing w:after="140" w:line="288" w:lineRule="auto"/>
    </w:pPr>
  </w:style>
  <w:style w:type="paragraph" w:styleId="Liste">
    <w:name w:val="List"/>
    <w:basedOn w:val="Corpsdetexte"/>
    <w:rPr>
      <w:rFonts w:cs="Lohit Marathi"/>
    </w:rPr>
  </w:style>
  <w:style w:type="paragraph" w:styleId="Lgende">
    <w:name w:val="caption"/>
    <w:basedOn w:val="Normal"/>
    <w:qFormat/>
    <w:pPr>
      <w:suppressLineNumbers/>
      <w:spacing w:before="120" w:after="120"/>
    </w:pPr>
    <w:rPr>
      <w:rFonts w:cs="Lohit Marathi"/>
      <w:i/>
      <w:iCs/>
    </w:rPr>
  </w:style>
  <w:style w:type="paragraph" w:customStyle="1" w:styleId="Index">
    <w:name w:val="Index"/>
    <w:basedOn w:val="Normal"/>
    <w:qFormat/>
    <w:pPr>
      <w:suppressLineNumbers/>
    </w:pPr>
    <w:rPr>
      <w:rFonts w:cs="Lohit Marathi"/>
    </w:rPr>
  </w:style>
  <w:style w:type="paragraph" w:styleId="En-tte">
    <w:name w:val="header"/>
    <w:basedOn w:val="Normal"/>
    <w:link w:val="En-tteCar1"/>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Textedebulles">
    <w:name w:val="Balloon Text"/>
    <w:basedOn w:val="Normal"/>
    <w:link w:val="TextedebullesCar"/>
    <w:uiPriority w:val="99"/>
    <w:semiHidden/>
    <w:unhideWhenUsed/>
    <w:qFormat/>
    <w:rPr>
      <w:rFonts w:ascii="Lucida Grande" w:hAnsi="Lucida Grande"/>
      <w:sz w:val="18"/>
      <w:szCs w:val="18"/>
    </w:rPr>
  </w:style>
  <w:style w:type="paragraph" w:styleId="Paragraphedeliste">
    <w:name w:val="List Paragraph"/>
    <w:basedOn w:val="Normal"/>
    <w:uiPriority w:val="34"/>
    <w:qFormat/>
    <w:pPr>
      <w:ind w:left="720"/>
      <w:contextualSpacing/>
    </w:pPr>
  </w:style>
  <w:style w:type="paragraph" w:styleId="Commentaire">
    <w:name w:val="annotation text"/>
    <w:basedOn w:val="Normal"/>
    <w:link w:val="CommentaireCar"/>
    <w:uiPriority w:val="99"/>
    <w:semiHidden/>
    <w:unhideWhenUsed/>
    <w:qFormat/>
  </w:style>
  <w:style w:type="paragraph" w:styleId="Objetducommentaire">
    <w:name w:val="annotation subject"/>
    <w:basedOn w:val="Commentaire"/>
    <w:link w:val="ObjetducommentaireCar"/>
    <w:uiPriority w:val="99"/>
    <w:semiHidden/>
    <w:unhideWhenUsed/>
    <w:qFormat/>
    <w:rPr>
      <w:b/>
      <w:bCs/>
      <w:sz w:val="20"/>
      <w:szCs w:val="20"/>
    </w:rPr>
  </w:style>
  <w:style w:type="paragraph" w:customStyle="1" w:styleId="Contenudecadre">
    <w:name w:val="Contenu de cadre"/>
    <w:basedOn w:val="Normal"/>
    <w:qFormat/>
  </w:style>
  <w:style w:type="paragraph" w:styleId="Explorateurdedocuments">
    <w:name w:val="Document Map"/>
    <w:basedOn w:val="Normal"/>
    <w:link w:val="ExplorateurdedocumentsCar"/>
    <w:uiPriority w:val="99"/>
    <w:semiHidden/>
    <w:unhideWhenUsed/>
    <w:qFormat/>
    <w:rPr>
      <w:rFonts w:ascii="Times New Roman" w:hAnsi="Times New Roman"/>
      <w:sz w:val="24"/>
    </w:rPr>
  </w:style>
  <w:style w:type="paragraph" w:styleId="NormalWeb">
    <w:name w:val="Normal (Web)"/>
    <w:basedOn w:val="Normal"/>
    <w:uiPriority w:val="99"/>
    <w:unhideWhenUsed/>
    <w:qFormat/>
    <w:pPr>
      <w:spacing w:beforeAutospacing="1" w:afterAutospacing="1"/>
    </w:pPr>
    <w:rPr>
      <w:rFonts w:ascii="Times New Roman" w:hAnsi="Times New Roman"/>
      <w:color w:val="auto"/>
      <w:sz w:val="24"/>
      <w:lang w:eastAsia="fr-FR"/>
    </w:rPr>
  </w:style>
  <w:style w:type="table" w:styleId="Grilledutableau">
    <w:name w:val="Table Grid"/>
    <w:basedOn w:val="Tableau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uiPriority w:val="99"/>
    <w:unhideWhenUsed/>
    <w:rPr>
      <w:color w:val="0000FF" w:themeColor="hyperlink"/>
      <w:u w:val="single"/>
    </w:rPr>
  </w:style>
  <w:style w:type="character" w:customStyle="1" w:styleId="Mentionnonrsolue2">
    <w:name w:val="Mention non résolue2"/>
    <w:basedOn w:val="Policepardfaut"/>
    <w:uiPriority w:val="99"/>
    <w:semiHidden/>
    <w:unhideWhenUsed/>
    <w:rPr>
      <w:color w:val="605E5C"/>
      <w:shd w:val="clear" w:color="auto" w:fill="E1DFDD"/>
    </w:rPr>
  </w:style>
  <w:style w:type="paragraph" w:styleId="Rvision">
    <w:name w:val="Revision"/>
    <w:hidden/>
    <w:uiPriority w:val="99"/>
    <w:semiHidden/>
    <w:rsid w:val="00731253"/>
    <w:rPr>
      <w:rFonts w:asciiTheme="minorHAnsi" w:hAnsiTheme="minorHAnsi"/>
      <w:color w:val="00000A"/>
      <w:sz w:val="22"/>
      <w:szCs w:val="24"/>
      <w:lang w:eastAsia="en-US"/>
    </w:rPr>
  </w:style>
  <w:style w:type="character" w:styleId="Mentionnonrsolue">
    <w:name w:val="Unresolved Mention"/>
    <w:basedOn w:val="Policepardfaut"/>
    <w:uiPriority w:val="99"/>
    <w:semiHidden/>
    <w:unhideWhenUsed/>
    <w:rsid w:val="00BE5F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88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urgi-contact@inrae.fr" TargetMode="External"/><Relationship Id="rId18" Type="http://schemas.openxmlformats.org/officeDocument/2006/relationships/hyperlink" Target="mailto:anne-francoise.adam-blondon@inrae.fr" TargetMode="External"/><Relationship Id="rId26" Type="http://schemas.openxmlformats.org/officeDocument/2006/relationships/hyperlink" Target="mailto:cil-dpo@inra.fr" TargetMode="External"/><Relationship Id="rId3" Type="http://schemas.openxmlformats.org/officeDocument/2006/relationships/customXml" Target="../customXml/item3.xml"/><Relationship Id="rId21" Type="http://schemas.openxmlformats.org/officeDocument/2006/relationships/hyperlink" Target="https://doi.org/10.1093/database/bat058" TargetMode="External"/><Relationship Id="rId7" Type="http://schemas.openxmlformats.org/officeDocument/2006/relationships/settings" Target="settings.xml"/><Relationship Id="rId12" Type="http://schemas.openxmlformats.org/officeDocument/2006/relationships/hyperlink" Target="mailto:urgi-contact@inrae.fr" TargetMode="External"/><Relationship Id="rId17" Type="http://schemas.openxmlformats.org/officeDocument/2006/relationships/hyperlink" Target="mailto:michael.alaux@inrae.fr" TargetMode="External"/><Relationship Id="rId25" Type="http://schemas.openxmlformats.org/officeDocument/2006/relationships/hyperlink" Target="http://www.cnil.fr/" TargetMode="External"/><Relationship Id="rId2" Type="http://schemas.openxmlformats.org/officeDocument/2006/relationships/customXml" Target="../customXml/item2.xml"/><Relationship Id="rId16" Type="http://schemas.openxmlformats.org/officeDocument/2006/relationships/hyperlink" Target="mailto:raphael.flores@inrae.fr" TargetMode="External"/><Relationship Id="rId20" Type="http://schemas.openxmlformats.org/officeDocument/2006/relationships/hyperlink" Target="https://doi.org/10.1007/978-1-4939-6658-5_5"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rgi.versailles.inrae.fr/Data-Services/Services-offers/Data-publication" TargetMode="External"/><Relationship Id="rId24" Type="http://schemas.openxmlformats.org/officeDocument/2006/relationships/hyperlink" Target="mailto:urgi-contact@inra.fr" TargetMode="External"/><Relationship Id="rId5" Type="http://schemas.openxmlformats.org/officeDocument/2006/relationships/numbering" Target="numbering.xml"/><Relationship Id="rId15" Type="http://schemas.openxmlformats.org/officeDocument/2006/relationships/hyperlink" Target="mailto:celia.michotey@inrae.fr" TargetMode="External"/><Relationship Id="rId23" Type="http://schemas.openxmlformats.org/officeDocument/2006/relationships/hyperlink" Target="https://doi.org/10.34133/2019/1671403"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doi.org/10.15454/1.5572414581735654E12"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estion.urgi@inrae.fr" TargetMode="External"/><Relationship Id="rId22" Type="http://schemas.openxmlformats.org/officeDocument/2006/relationships/hyperlink" Target="https://doi.org/10.1186/s13059-018-1491-4" TargetMode="External"/><Relationship Id="rId27" Type="http://schemas.openxmlformats.org/officeDocument/2006/relationships/hyperlink" Target="mailto:urgi-contact@inrae.fr"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BEA11C2B71FF14FA4A9D04BCD71493A" ma:contentTypeVersion="" ma:contentTypeDescription="Create a new document." ma:contentTypeScope="" ma:versionID="79eddba2565b91dc708281d4632276d9">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This value indicates the number of saves or revisions. The application is responsible for updating this value after each revision.</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801B47-B74B-4910-ABC2-1485F3D0C8CD}">
  <ds:schemaRefs>
    <ds:schemaRef ds:uri="http://schemas.openxmlformats.org/officeDocument/2006/bibliography"/>
  </ds:schemaRefs>
</ds:datastoreItem>
</file>

<file path=customXml/itemProps2.xml><?xml version="1.0" encoding="utf-8"?>
<ds:datastoreItem xmlns:ds="http://schemas.openxmlformats.org/officeDocument/2006/customXml" ds:itemID="{EAAA8504-945E-4CAA-A91E-314052408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BBA56FE-8DDC-4968-B986-153BB4A2ED8D}">
  <ds:schemaRefs>
    <ds:schemaRef ds:uri="http://schemas.microsoft.com/sharepoint/v3/contenttype/forms"/>
  </ds:schemaRefs>
</ds:datastoreItem>
</file>

<file path=customXml/itemProps4.xml><?xml version="1.0" encoding="utf-8"?>
<ds:datastoreItem xmlns:ds="http://schemas.openxmlformats.org/officeDocument/2006/customXml" ds:itemID="{F5414B53-6F15-420B-A444-6B158A84EAE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3</Pages>
  <Words>1046</Words>
  <Characters>5758</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Offre de service "Ressources de calcul"</vt:lpstr>
    </vt:vector>
  </TitlesOfParts>
  <Company>INRA - URGI</Company>
  <LinksUpToDate>false</LinksUpToDate>
  <CharactersWithSpaces>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Offre de service "Ressources de calcul"</dc:title>
  <dc:subject/>
  <dc:creator>Nicolas Lapalu</dc:creator>
  <cp:keywords/>
  <dc:description/>
  <cp:lastModifiedBy>cmichotey</cp:lastModifiedBy>
  <cp:revision>3</cp:revision>
  <dcterms:created xsi:type="dcterms:W3CDTF">2025-11-14T10:56:00Z</dcterms:created>
  <dcterms:modified xsi:type="dcterms:W3CDTF">2025-11-28T12:10:00Z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INRA - URGI</vt:lpwstr>
  </property>
  <property fmtid="{D5CDD505-2E9C-101B-9397-08002B2CF9AE}" pid="4" name="ContentTypeId">
    <vt:lpwstr>0x010100ABEA11C2B71FF14FA4A9D04BCD71493A</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